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E5205" w14:textId="32D4DC0F" w:rsidR="00EA61E3" w:rsidRPr="002943A1" w:rsidRDefault="0061580E" w:rsidP="0061580E">
      <w:pPr>
        <w:spacing w:before="9" w:after="60"/>
        <w:rPr>
          <w:b/>
          <w:sz w:val="40"/>
          <w:szCs w:val="40"/>
        </w:rPr>
      </w:pPr>
      <w:r w:rsidRPr="550FBCB9">
        <w:rPr>
          <w:b/>
          <w:bCs/>
          <w:color w:val="004165"/>
          <w:sz w:val="44"/>
          <w:szCs w:val="44"/>
          <w:lang w:val="fr-CA"/>
        </w:rPr>
        <w:t xml:space="preserve"> </w:t>
      </w:r>
      <w:r w:rsidRPr="002943A1">
        <w:rPr>
          <w:b/>
          <w:bCs/>
          <w:color w:val="004165"/>
          <w:sz w:val="40"/>
          <w:szCs w:val="40"/>
          <w:lang w:val="fr-CA"/>
        </w:rPr>
        <w:t>Directeur(</w:t>
      </w:r>
      <w:proofErr w:type="spellStart"/>
      <w:r w:rsidRPr="002943A1">
        <w:rPr>
          <w:b/>
          <w:bCs/>
          <w:color w:val="004165"/>
          <w:sz w:val="40"/>
          <w:szCs w:val="40"/>
          <w:lang w:val="fr-CA"/>
        </w:rPr>
        <w:t>trice</w:t>
      </w:r>
      <w:proofErr w:type="spellEnd"/>
      <w:r w:rsidRPr="002943A1">
        <w:rPr>
          <w:b/>
          <w:bCs/>
          <w:color w:val="004165"/>
          <w:sz w:val="40"/>
          <w:szCs w:val="40"/>
          <w:lang w:val="fr-CA"/>
        </w:rPr>
        <w:t>) adjoint(e) des études</w:t>
      </w:r>
    </w:p>
    <w:tbl>
      <w:tblPr>
        <w:tblStyle w:val="TableNormal1"/>
        <w:tblW w:w="10876" w:type="dxa"/>
        <w:tblInd w:w="99" w:type="dxa"/>
        <w:tblBorders>
          <w:top w:val="single" w:sz="4" w:space="0" w:color="FFFFFF" w:themeColor="background1"/>
        </w:tblBorders>
        <w:tblLayout w:type="fixed"/>
        <w:tblLook w:val="01E0" w:firstRow="1" w:lastRow="1" w:firstColumn="1" w:lastColumn="1" w:noHBand="0" w:noVBand="0"/>
      </w:tblPr>
      <w:tblGrid>
        <w:gridCol w:w="2194"/>
        <w:gridCol w:w="8682"/>
      </w:tblGrid>
      <w:tr w:rsidR="00EA61E3" w14:paraId="7ADF2568" w14:textId="77777777" w:rsidTr="00615B9F">
        <w:trPr>
          <w:trHeight w:val="305"/>
        </w:trPr>
        <w:tc>
          <w:tcPr>
            <w:tcW w:w="10876" w:type="dxa"/>
            <w:gridSpan w:val="2"/>
            <w:shd w:val="clear" w:color="auto" w:fill="0070C0"/>
          </w:tcPr>
          <w:p w14:paraId="03CD6D1A" w14:textId="77777777" w:rsidR="00EA61E3" w:rsidRPr="00D948D5" w:rsidRDefault="00936075" w:rsidP="00D948D5">
            <w:pPr>
              <w:pStyle w:val="Tablesection"/>
            </w:pPr>
            <w:r w:rsidRPr="00D948D5">
              <w:t>IDENTIFICATION DU POSTE</w:t>
            </w:r>
          </w:p>
        </w:tc>
      </w:tr>
      <w:tr w:rsidR="00EE7F8B" w14:paraId="29A53E52" w14:textId="77777777" w:rsidTr="00615B9F">
        <w:trPr>
          <w:trHeight w:val="295"/>
        </w:trPr>
        <w:tc>
          <w:tcPr>
            <w:tcW w:w="2194" w:type="dxa"/>
            <w:shd w:val="clear" w:color="auto" w:fill="A6A6A6" w:themeFill="background1" w:themeFillShade="A6"/>
          </w:tcPr>
          <w:p w14:paraId="5DAAF201" w14:textId="77777777" w:rsidR="00EE7F8B" w:rsidRPr="00D948D5" w:rsidRDefault="00EE7F8B" w:rsidP="00EE7F8B">
            <w:pPr>
              <w:pStyle w:val="Tablesous-section"/>
              <w:spacing w:before="60" w:after="60"/>
              <w:ind w:left="79"/>
            </w:pPr>
            <w:r w:rsidRPr="00D948D5">
              <w:t>Titre d’emploi</w:t>
            </w:r>
          </w:p>
        </w:tc>
        <w:tc>
          <w:tcPr>
            <w:tcW w:w="8682" w:type="dxa"/>
          </w:tcPr>
          <w:p w14:paraId="2C7BEFA4" w14:textId="434D766E" w:rsidR="00EE7F8B" w:rsidRPr="00D948D5" w:rsidRDefault="00EE7F8B" w:rsidP="00EE7F8B">
            <w:pPr>
              <w:pStyle w:val="TableParagraph"/>
              <w:spacing w:before="60" w:after="60"/>
              <w:ind w:left="79"/>
            </w:pPr>
            <w:r w:rsidRPr="00F935C1">
              <w:t>Directeur(</w:t>
            </w:r>
            <w:proofErr w:type="spellStart"/>
            <w:r w:rsidRPr="00F935C1">
              <w:t>trice</w:t>
            </w:r>
            <w:proofErr w:type="spellEnd"/>
            <w:r w:rsidRPr="00F935C1">
              <w:t>) adjoint(e)</w:t>
            </w:r>
          </w:p>
        </w:tc>
      </w:tr>
      <w:tr w:rsidR="00EE7F8B" w14:paraId="00935004" w14:textId="77777777" w:rsidTr="00615B9F">
        <w:trPr>
          <w:trHeight w:val="285"/>
        </w:trPr>
        <w:tc>
          <w:tcPr>
            <w:tcW w:w="2194" w:type="dxa"/>
            <w:shd w:val="clear" w:color="auto" w:fill="A6A6A6" w:themeFill="background1" w:themeFillShade="A6"/>
          </w:tcPr>
          <w:p w14:paraId="43549E2A" w14:textId="77777777" w:rsidR="00EE7F8B" w:rsidRDefault="00EE7F8B" w:rsidP="00EE7F8B">
            <w:pPr>
              <w:pStyle w:val="Tablesous-section"/>
              <w:spacing w:before="60" w:after="60"/>
              <w:ind w:left="79"/>
            </w:pPr>
            <w:r>
              <w:t>Numéro de référence</w:t>
            </w:r>
          </w:p>
        </w:tc>
        <w:tc>
          <w:tcPr>
            <w:tcW w:w="8682" w:type="dxa"/>
          </w:tcPr>
          <w:p w14:paraId="20448AF3" w14:textId="4B7AA904" w:rsidR="00EE7F8B" w:rsidRPr="00D948D5" w:rsidRDefault="00EE7F8B" w:rsidP="00EE7F8B">
            <w:pPr>
              <w:pStyle w:val="TableParagraph"/>
              <w:spacing w:before="60" w:after="60"/>
              <w:ind w:left="79"/>
            </w:pPr>
            <w:r w:rsidRPr="00F935C1">
              <w:t>2</w:t>
            </w:r>
            <w:r w:rsidR="00157577">
              <w:t>6</w:t>
            </w:r>
            <w:r w:rsidRPr="00F935C1">
              <w:t>-C-</w:t>
            </w:r>
            <w:r w:rsidR="00157577">
              <w:t>11</w:t>
            </w:r>
          </w:p>
        </w:tc>
      </w:tr>
      <w:tr w:rsidR="00EE7F8B" w14:paraId="469F49DF" w14:textId="77777777" w:rsidTr="00615B9F">
        <w:trPr>
          <w:trHeight w:val="301"/>
        </w:trPr>
        <w:tc>
          <w:tcPr>
            <w:tcW w:w="2194" w:type="dxa"/>
            <w:shd w:val="clear" w:color="auto" w:fill="A6A6A6" w:themeFill="background1" w:themeFillShade="A6"/>
          </w:tcPr>
          <w:p w14:paraId="2E7164B9" w14:textId="77777777" w:rsidR="00EE7F8B" w:rsidRDefault="00EE7F8B" w:rsidP="00EE7F8B">
            <w:pPr>
              <w:pStyle w:val="Tablesous-section"/>
              <w:spacing w:before="60" w:after="60"/>
              <w:ind w:left="79"/>
            </w:pPr>
            <w:r>
              <w:t>Direction</w:t>
            </w:r>
          </w:p>
        </w:tc>
        <w:tc>
          <w:tcPr>
            <w:tcW w:w="8682" w:type="dxa"/>
          </w:tcPr>
          <w:p w14:paraId="4F31DAAF" w14:textId="0A1F3049" w:rsidR="00EE7F8B" w:rsidRPr="00D948D5" w:rsidRDefault="00EE7F8B" w:rsidP="00EE7F8B">
            <w:pPr>
              <w:pStyle w:val="TableParagraph"/>
              <w:spacing w:before="60" w:after="60"/>
              <w:ind w:left="79"/>
            </w:pPr>
            <w:r w:rsidRPr="00F935C1">
              <w:t>Direction des études</w:t>
            </w:r>
          </w:p>
        </w:tc>
      </w:tr>
      <w:tr w:rsidR="00EE7F8B" w14:paraId="0F423FAF" w14:textId="77777777" w:rsidTr="00615B9F">
        <w:trPr>
          <w:trHeight w:val="295"/>
        </w:trPr>
        <w:tc>
          <w:tcPr>
            <w:tcW w:w="2194" w:type="dxa"/>
            <w:shd w:val="clear" w:color="auto" w:fill="A6A6A6" w:themeFill="background1" w:themeFillShade="A6"/>
          </w:tcPr>
          <w:p w14:paraId="67E1CD85" w14:textId="77777777" w:rsidR="00EE7F8B" w:rsidRDefault="00EE7F8B" w:rsidP="00EE7F8B">
            <w:pPr>
              <w:pStyle w:val="Tablesous-section"/>
              <w:spacing w:before="60" w:after="60"/>
              <w:ind w:left="79"/>
            </w:pPr>
            <w:r>
              <w:t>Service</w:t>
            </w:r>
          </w:p>
        </w:tc>
        <w:tc>
          <w:tcPr>
            <w:tcW w:w="8682" w:type="dxa"/>
          </w:tcPr>
          <w:p w14:paraId="5C965B87" w14:textId="598AB146" w:rsidR="00EE7F8B" w:rsidRPr="00D948D5" w:rsidRDefault="00EE7F8B" w:rsidP="00EE7F8B">
            <w:pPr>
              <w:pStyle w:val="TableParagraph"/>
              <w:spacing w:before="60" w:after="60"/>
              <w:ind w:left="79"/>
            </w:pPr>
            <w:r w:rsidRPr="00F935C1">
              <w:t>Service des programmes, É</w:t>
            </w:r>
            <w:r w:rsidR="004F46E8">
              <w:t>cole nationale d’aérotechnique (É</w:t>
            </w:r>
            <w:r w:rsidRPr="00F935C1">
              <w:t>NA</w:t>
            </w:r>
            <w:r w:rsidR="004F46E8">
              <w:t>)</w:t>
            </w:r>
          </w:p>
        </w:tc>
      </w:tr>
    </w:tbl>
    <w:p w14:paraId="50E61C94" w14:textId="77777777" w:rsidR="000D11DC" w:rsidRPr="000D11DC" w:rsidRDefault="000D11DC" w:rsidP="00355DA1">
      <w:pPr>
        <w:pStyle w:val="Tablesection"/>
        <w:rPr>
          <w:sz w:val="32"/>
          <w:szCs w:val="32"/>
        </w:rPr>
      </w:pPr>
    </w:p>
    <w:tbl>
      <w:tblPr>
        <w:tblStyle w:val="TableNormal1"/>
        <w:tblpPr w:leftFromText="141" w:rightFromText="141" w:vertAnchor="text" w:tblpX="100" w:tblpY="1"/>
        <w:tblOverlap w:val="never"/>
        <w:tblW w:w="0" w:type="auto"/>
        <w:tblBorders>
          <w:top w:val="single" w:sz="4" w:space="0" w:color="FFFFFF" w:themeColor="background1"/>
        </w:tblBorders>
        <w:tblLayout w:type="fixed"/>
        <w:tblLook w:val="01E0" w:firstRow="1" w:lastRow="1" w:firstColumn="1" w:lastColumn="1" w:noHBand="0" w:noVBand="0"/>
      </w:tblPr>
      <w:tblGrid>
        <w:gridCol w:w="2184"/>
        <w:gridCol w:w="8698"/>
        <w:gridCol w:w="28"/>
      </w:tblGrid>
      <w:tr w:rsidR="003564AC" w14:paraId="2477757C" w14:textId="77777777" w:rsidTr="00615B9F">
        <w:trPr>
          <w:gridAfter w:val="1"/>
          <w:wAfter w:w="28" w:type="dxa"/>
          <w:trHeight w:val="284"/>
        </w:trPr>
        <w:tc>
          <w:tcPr>
            <w:tcW w:w="10877" w:type="dxa"/>
            <w:gridSpan w:val="2"/>
            <w:tcBorders>
              <w:top w:val="nil"/>
              <w:left w:val="nil"/>
              <w:bottom w:val="nil"/>
            </w:tcBorders>
            <w:shd w:val="clear" w:color="auto" w:fill="0070C0"/>
          </w:tcPr>
          <w:p w14:paraId="7B1D0C8D" w14:textId="7418DE48" w:rsidR="003564AC" w:rsidRPr="002B4C2C" w:rsidRDefault="003564AC" w:rsidP="00C456F8">
            <w:pPr>
              <w:pStyle w:val="TableParagraph"/>
              <w:spacing w:before="60" w:after="60"/>
              <w:ind w:left="79"/>
              <w:rPr>
                <w:b/>
                <w:bCs/>
                <w:color w:val="FFFFFF" w:themeColor="background1"/>
              </w:rPr>
            </w:pPr>
            <w:r w:rsidRPr="002B4C2C">
              <w:rPr>
                <w:b/>
                <w:bCs/>
                <w:color w:val="FFFFFF" w:themeColor="background1"/>
              </w:rPr>
              <w:t>AFFICHAGE</w:t>
            </w:r>
          </w:p>
        </w:tc>
      </w:tr>
      <w:tr w:rsidR="0024082F" w14:paraId="3390A660" w14:textId="77777777" w:rsidTr="00D54059">
        <w:tblPrEx>
          <w:tblBorders>
            <w:top w:val="none" w:sz="0" w:space="0" w:color="auto"/>
          </w:tblBorders>
        </w:tblPrEx>
        <w:trPr>
          <w:gridAfter w:val="1"/>
          <w:wAfter w:w="28" w:type="dxa"/>
          <w:trHeight w:val="284"/>
        </w:trPr>
        <w:tc>
          <w:tcPr>
            <w:tcW w:w="2179" w:type="dxa"/>
            <w:shd w:val="clear" w:color="auto" w:fill="A6A6A6" w:themeFill="background1" w:themeFillShade="A6"/>
          </w:tcPr>
          <w:p w14:paraId="51A344B2" w14:textId="0DF35ACA" w:rsidR="0024082F" w:rsidRDefault="0024082F" w:rsidP="0024082F">
            <w:pPr>
              <w:pStyle w:val="Tablesous-section"/>
              <w:spacing w:before="60" w:after="60"/>
              <w:ind w:left="79"/>
            </w:pPr>
            <w:r>
              <w:t>Début d’affichage</w:t>
            </w:r>
          </w:p>
        </w:tc>
        <w:tc>
          <w:tcPr>
            <w:tcW w:w="8698" w:type="dxa"/>
          </w:tcPr>
          <w:p w14:paraId="7F8F327B" w14:textId="69559C86" w:rsidR="0024082F" w:rsidRPr="00BF3B7E" w:rsidRDefault="00BF3B7E" w:rsidP="0024082F">
            <w:pPr>
              <w:pStyle w:val="TableParagraph"/>
              <w:spacing w:before="60" w:line="250" w:lineRule="auto"/>
              <w:ind w:left="79" w:right="17"/>
              <w:jc w:val="both"/>
              <w:rPr>
                <w:noProof/>
                <w:lang w:eastAsia="en-US"/>
              </w:rPr>
            </w:pPr>
            <w:r w:rsidRPr="00BF3B7E">
              <w:rPr>
                <w:noProof/>
                <w:lang w:eastAsia="en-US"/>
              </w:rPr>
              <w:t>2026-08-25</w:t>
            </w:r>
          </w:p>
        </w:tc>
      </w:tr>
      <w:tr w:rsidR="0024082F" w14:paraId="01580846" w14:textId="77777777" w:rsidTr="00B8284F">
        <w:tblPrEx>
          <w:tblBorders>
            <w:top w:val="none" w:sz="0" w:space="0" w:color="auto"/>
          </w:tblBorders>
        </w:tblPrEx>
        <w:trPr>
          <w:gridAfter w:val="1"/>
          <w:wAfter w:w="28" w:type="dxa"/>
          <w:trHeight w:val="284"/>
        </w:trPr>
        <w:tc>
          <w:tcPr>
            <w:tcW w:w="2179" w:type="dxa"/>
            <w:shd w:val="clear" w:color="auto" w:fill="A6A6A6" w:themeFill="background1" w:themeFillShade="A6"/>
          </w:tcPr>
          <w:p w14:paraId="218BEE84" w14:textId="61801547" w:rsidR="0024082F" w:rsidRDefault="0024082F" w:rsidP="0024082F">
            <w:pPr>
              <w:pStyle w:val="Tablesous-section"/>
              <w:spacing w:before="60" w:after="60"/>
              <w:ind w:left="79"/>
            </w:pPr>
            <w:r>
              <w:t>Fin d’affichage</w:t>
            </w:r>
          </w:p>
        </w:tc>
        <w:tc>
          <w:tcPr>
            <w:tcW w:w="8698" w:type="dxa"/>
          </w:tcPr>
          <w:p w14:paraId="1049FC12" w14:textId="1871CF31" w:rsidR="0024082F" w:rsidRPr="00BF3B7E" w:rsidRDefault="0024082F" w:rsidP="0024082F">
            <w:pPr>
              <w:pStyle w:val="TableParagraph"/>
              <w:spacing w:before="60" w:line="250" w:lineRule="auto"/>
              <w:ind w:left="79" w:right="17"/>
              <w:jc w:val="both"/>
              <w:rPr>
                <w:color w:val="231F20"/>
                <w:lang w:val="fr-CA"/>
              </w:rPr>
            </w:pPr>
            <w:r w:rsidRPr="00BF3B7E">
              <w:rPr>
                <w:noProof/>
                <w:lang w:eastAsia="en-US"/>
              </w:rPr>
              <w:t>2026-0</w:t>
            </w:r>
            <w:r w:rsidR="00BF3B7E" w:rsidRPr="00BF3B7E">
              <w:rPr>
                <w:noProof/>
                <w:lang w:eastAsia="en-US"/>
              </w:rPr>
              <w:t>9-0</w:t>
            </w:r>
            <w:r w:rsidR="005E7032">
              <w:rPr>
                <w:noProof/>
                <w:lang w:eastAsia="en-US"/>
              </w:rPr>
              <w:t>7</w:t>
            </w:r>
            <w:r w:rsidR="00BF3B7E" w:rsidRPr="00BF3B7E">
              <w:rPr>
                <w:noProof/>
                <w:lang w:eastAsia="en-US"/>
              </w:rPr>
              <w:t xml:space="preserve"> </w:t>
            </w:r>
            <w:r w:rsidRPr="00BF3B7E">
              <w:rPr>
                <w:noProof/>
                <w:lang w:eastAsia="en-US"/>
              </w:rPr>
              <w:t>à 16 h 30</w:t>
            </w:r>
          </w:p>
        </w:tc>
      </w:tr>
      <w:tr w:rsidR="0024082F" w14:paraId="768BBA23" w14:textId="77777777" w:rsidTr="00DF4943">
        <w:trPr>
          <w:trHeight w:val="284"/>
        </w:trPr>
        <w:tc>
          <w:tcPr>
            <w:tcW w:w="2184" w:type="dxa"/>
            <w:tcBorders>
              <w:top w:val="nil"/>
              <w:bottom w:val="nil"/>
              <w:right w:val="nil"/>
            </w:tcBorders>
            <w:shd w:val="clear" w:color="auto" w:fill="A6A6A6" w:themeFill="background1" w:themeFillShade="A6"/>
          </w:tcPr>
          <w:p w14:paraId="15E2DE0E" w14:textId="1D746001" w:rsidR="0024082F" w:rsidRDefault="0024082F" w:rsidP="0024082F">
            <w:pPr>
              <w:pStyle w:val="Tablesous-section"/>
              <w:spacing w:before="60" w:after="60"/>
              <w:ind w:left="79"/>
            </w:pPr>
            <w:bookmarkStart w:id="0" w:name="_Hlk99008866"/>
            <w:r>
              <w:t>Qui nous sommes</w:t>
            </w:r>
          </w:p>
        </w:tc>
        <w:tc>
          <w:tcPr>
            <w:tcW w:w="8726" w:type="dxa"/>
            <w:gridSpan w:val="2"/>
            <w:tcBorders>
              <w:left w:val="nil"/>
            </w:tcBorders>
          </w:tcPr>
          <w:p w14:paraId="6FEF9FED" w14:textId="60B25562" w:rsidR="0024082F" w:rsidRPr="003247E2" w:rsidRDefault="0024082F" w:rsidP="003564AC">
            <w:pPr>
              <w:pStyle w:val="TableParagraph"/>
              <w:spacing w:before="60" w:line="250" w:lineRule="auto"/>
              <w:ind w:left="79" w:right="84"/>
              <w:jc w:val="both"/>
              <w:rPr>
                <w:color w:val="231F20"/>
                <w:lang w:val="fr-CA"/>
              </w:rPr>
            </w:pPr>
            <w:r w:rsidRPr="003247E2">
              <w:rPr>
                <w:color w:val="231F20"/>
                <w:lang w:val="fr-CA"/>
              </w:rPr>
              <w:t>Établissement d’enseignement supérieur reconnu comme une référence,</w:t>
            </w:r>
            <w:r w:rsidR="006C15F7">
              <w:rPr>
                <w:color w:val="231F20"/>
                <w:lang w:val="fr-CA"/>
              </w:rPr>
              <w:t xml:space="preserve"> le Cégep Édouard-Montpetit (</w:t>
            </w:r>
            <w:r w:rsidRPr="003247E2">
              <w:rPr>
                <w:color w:val="231F20"/>
                <w:lang w:val="fr-CA"/>
              </w:rPr>
              <w:t>CEM</w:t>
            </w:r>
            <w:r w:rsidR="006C15F7">
              <w:rPr>
                <w:color w:val="231F20"/>
                <w:lang w:val="fr-CA"/>
              </w:rPr>
              <w:t>)</w:t>
            </w:r>
            <w:r w:rsidRPr="003247E2">
              <w:rPr>
                <w:color w:val="231F20"/>
                <w:lang w:val="fr-CA"/>
              </w:rPr>
              <w:t xml:space="preserve"> est constitué du Campus de Longueuil et de l’É</w:t>
            </w:r>
            <w:r w:rsidR="006C15F7">
              <w:rPr>
                <w:color w:val="231F20"/>
                <w:lang w:val="fr-CA"/>
              </w:rPr>
              <w:t>cole nationale d’aér</w:t>
            </w:r>
            <w:r w:rsidR="00846699">
              <w:rPr>
                <w:color w:val="231F20"/>
                <w:lang w:val="fr-CA"/>
              </w:rPr>
              <w:t>otechniques (É</w:t>
            </w:r>
            <w:r w:rsidRPr="003247E2">
              <w:rPr>
                <w:color w:val="231F20"/>
                <w:lang w:val="fr-CA"/>
              </w:rPr>
              <w:t>NA</w:t>
            </w:r>
            <w:r w:rsidR="00846699">
              <w:rPr>
                <w:color w:val="231F20"/>
                <w:lang w:val="fr-CA"/>
              </w:rPr>
              <w:t>)</w:t>
            </w:r>
            <w:r w:rsidRPr="003247E2">
              <w:rPr>
                <w:color w:val="231F20"/>
                <w:lang w:val="fr-CA"/>
              </w:rPr>
              <w:t xml:space="preserve"> qui est adjacente à l’aéroport de Saint-Hubert. Le CEM met </w:t>
            </w:r>
            <w:r w:rsidRPr="004D50D4">
              <w:rPr>
                <w:color w:val="231F20"/>
                <w:lang w:val="fr-CA"/>
              </w:rPr>
              <w:t xml:space="preserve">en œuvre </w:t>
            </w:r>
            <w:r w:rsidRPr="00157577">
              <w:rPr>
                <w:color w:val="231F20"/>
                <w:lang w:val="fr-CA"/>
              </w:rPr>
              <w:t>22</w:t>
            </w:r>
            <w:r w:rsidRPr="004D50D4">
              <w:rPr>
                <w:color w:val="231F20"/>
                <w:lang w:val="fr-CA"/>
              </w:rPr>
              <w:t> programmes d’études</w:t>
            </w:r>
            <w:r w:rsidRPr="003247E2">
              <w:rPr>
                <w:color w:val="231F20"/>
                <w:lang w:val="fr-CA"/>
              </w:rPr>
              <w:t xml:space="preserve"> de grande qualité qui proposent des parcours stimulants aux </w:t>
            </w:r>
            <w:r w:rsidR="00846699">
              <w:rPr>
                <w:color w:val="231F20"/>
                <w:lang w:val="fr-CA"/>
              </w:rPr>
              <w:t xml:space="preserve">personnes </w:t>
            </w:r>
            <w:r w:rsidRPr="003247E2">
              <w:rPr>
                <w:color w:val="231F20"/>
                <w:lang w:val="fr-CA"/>
              </w:rPr>
              <w:t>étudiant</w:t>
            </w:r>
            <w:r w:rsidR="00846699">
              <w:rPr>
                <w:color w:val="231F20"/>
                <w:lang w:val="fr-CA"/>
              </w:rPr>
              <w:t>e</w:t>
            </w:r>
            <w:r w:rsidRPr="003247E2">
              <w:rPr>
                <w:color w:val="231F20"/>
                <w:lang w:val="fr-CA"/>
              </w:rPr>
              <w:t xml:space="preserve">s. De ces programmes réguliers découlent une panoplie d’attestations d’études collégiales offertes par le service de la formation continue qui se présente aussi comme un leader dans le réseau collégial en ce qui concerne les services offerts aux entreprises. Le Cégep est un acteur incontournable dans des secteurs névralgiques pour le Québec, comme la santé, l’aérospatiale, l’innovation sociale, la culture, l’entrepreneuriat, les sciences et les technologies. </w:t>
            </w:r>
          </w:p>
          <w:p w14:paraId="56D728F4" w14:textId="77777777" w:rsidR="0024082F" w:rsidRPr="003247E2" w:rsidRDefault="0024082F" w:rsidP="003564AC">
            <w:pPr>
              <w:pStyle w:val="TableParagraph"/>
              <w:spacing w:line="249" w:lineRule="auto"/>
              <w:ind w:right="84"/>
              <w:jc w:val="both"/>
              <w:rPr>
                <w:color w:val="231F20"/>
                <w:lang w:val="fr-CA"/>
              </w:rPr>
            </w:pPr>
          </w:p>
          <w:p w14:paraId="174AFB2D" w14:textId="1CF45F7F" w:rsidR="0024082F" w:rsidRPr="003247E2" w:rsidRDefault="0024082F" w:rsidP="003564AC">
            <w:pPr>
              <w:pStyle w:val="TableParagraph"/>
              <w:spacing w:line="249" w:lineRule="auto"/>
              <w:ind w:right="84"/>
              <w:jc w:val="both"/>
              <w:rPr>
                <w:color w:val="231F20"/>
                <w:lang w:val="fr-CA"/>
              </w:rPr>
            </w:pPr>
            <w:r w:rsidRPr="003247E2">
              <w:rPr>
                <w:color w:val="231F20"/>
                <w:lang w:val="fr-CA"/>
              </w:rPr>
              <w:t xml:space="preserve">L’ÉNA est le chef de file en matière de formation technique en aérospatiale au Québec et la plus importante maison d’enseignement en aérotechnique en Amérique du Nord. Elle accueille </w:t>
            </w:r>
            <w:r w:rsidRPr="6D164075">
              <w:rPr>
                <w:color w:val="231F20"/>
                <w:lang w:val="fr-CA"/>
              </w:rPr>
              <w:t>plus</w:t>
            </w:r>
            <w:r w:rsidRPr="003247E2">
              <w:rPr>
                <w:color w:val="231F20"/>
                <w:lang w:val="fr-CA"/>
              </w:rPr>
              <w:t xml:space="preserve"> de </w:t>
            </w:r>
            <w:r w:rsidRPr="6D164075">
              <w:rPr>
                <w:color w:val="231F20"/>
                <w:lang w:val="fr-CA"/>
              </w:rPr>
              <w:t>1200</w:t>
            </w:r>
            <w:r>
              <w:rPr>
                <w:color w:val="231F20"/>
                <w:lang w:val="fr-CA"/>
              </w:rPr>
              <w:t> </w:t>
            </w:r>
            <w:r w:rsidRPr="003247E2">
              <w:rPr>
                <w:color w:val="231F20"/>
                <w:lang w:val="fr-CA"/>
              </w:rPr>
              <w:t>étudiants et étudiantes au sein de 4</w:t>
            </w:r>
            <w:r>
              <w:rPr>
                <w:color w:val="231F20"/>
                <w:lang w:val="fr-CA"/>
              </w:rPr>
              <w:t> </w:t>
            </w:r>
            <w:r w:rsidRPr="003247E2">
              <w:rPr>
                <w:color w:val="231F20"/>
                <w:lang w:val="fr-CA"/>
              </w:rPr>
              <w:t>programmes d’études, dont un en anglais. C’est principalement à l’ÉNA que l’industrie puise sa main-d’œuvre spécialisée et qu’elle assure le perfectionnement de son personnel technique.</w:t>
            </w:r>
          </w:p>
          <w:p w14:paraId="32929B5B" w14:textId="77777777" w:rsidR="0024082F" w:rsidRPr="003247E2" w:rsidRDefault="0024082F" w:rsidP="003564AC">
            <w:pPr>
              <w:pStyle w:val="TableParagraph"/>
              <w:spacing w:line="249" w:lineRule="auto"/>
              <w:ind w:right="84"/>
              <w:jc w:val="both"/>
              <w:rPr>
                <w:color w:val="231F20"/>
                <w:lang w:val="fr-CA"/>
              </w:rPr>
            </w:pPr>
          </w:p>
          <w:p w14:paraId="7D385E6F" w14:textId="742D7F80" w:rsidR="0002290C" w:rsidRPr="00DA595E" w:rsidRDefault="0024082F" w:rsidP="0002290C">
            <w:pPr>
              <w:pStyle w:val="TableParagraph"/>
              <w:spacing w:before="0" w:after="120" w:line="250" w:lineRule="auto"/>
              <w:ind w:left="79" w:right="84"/>
              <w:jc w:val="both"/>
              <w:rPr>
                <w:color w:val="231F20"/>
                <w:lang w:val="fr-CA"/>
              </w:rPr>
            </w:pPr>
            <w:r w:rsidRPr="003247E2">
              <w:rPr>
                <w:color w:val="231F20"/>
                <w:lang w:val="fr-CA"/>
              </w:rPr>
              <w:t xml:space="preserve">Chaque année, plus de </w:t>
            </w:r>
            <w:r w:rsidRPr="048F806F">
              <w:rPr>
                <w:color w:val="231F20"/>
                <w:lang w:val="fr-CA"/>
              </w:rPr>
              <w:t>9</w:t>
            </w:r>
            <w:r w:rsidRPr="003247E2">
              <w:rPr>
                <w:color w:val="231F20"/>
                <w:lang w:val="fr-CA"/>
              </w:rPr>
              <w:t>000</w:t>
            </w:r>
            <w:r>
              <w:rPr>
                <w:color w:val="231F20"/>
                <w:lang w:val="fr-CA"/>
              </w:rPr>
              <w:t> </w:t>
            </w:r>
            <w:r w:rsidRPr="003247E2">
              <w:rPr>
                <w:color w:val="231F20"/>
                <w:lang w:val="fr-CA"/>
              </w:rPr>
              <w:t xml:space="preserve">étudiants, jeunes et adultes, choisissent le cégep Édouard-Montpetit pour obtenir une formation créditée et plusieurs milliers de personnes bénéficient de la formation offerte en entreprise. Plus de </w:t>
            </w:r>
            <w:r w:rsidRPr="00533AD5">
              <w:rPr>
                <w:color w:val="231F20"/>
                <w:lang w:val="fr-CA"/>
              </w:rPr>
              <w:t>1400 employé</w:t>
            </w:r>
            <w:r w:rsidR="00846699">
              <w:rPr>
                <w:color w:val="231F20"/>
                <w:lang w:val="fr-CA"/>
              </w:rPr>
              <w:t>(e)</w:t>
            </w:r>
            <w:r w:rsidRPr="00533AD5">
              <w:rPr>
                <w:color w:val="231F20"/>
                <w:lang w:val="fr-CA"/>
              </w:rPr>
              <w:t>s</w:t>
            </w:r>
            <w:r w:rsidRPr="003247E2">
              <w:rPr>
                <w:color w:val="231F20"/>
                <w:lang w:val="fr-CA"/>
              </w:rPr>
              <w:t xml:space="preserve"> se réalisent au sein de cette grande institution qui valorise le respect, l’engagement, la coopération et l’entraide ainsi que la créativité et l’innovation. </w:t>
            </w:r>
            <w:r w:rsidR="006F319B">
              <w:rPr>
                <w:color w:val="231F20"/>
                <w:lang w:val="fr-CA"/>
              </w:rPr>
              <w:t>L</w:t>
            </w:r>
            <w:r w:rsidRPr="003247E2">
              <w:rPr>
                <w:color w:val="231F20"/>
                <w:lang w:val="fr-CA"/>
              </w:rPr>
              <w:t>e Cégep offre un milieu de travail dynamique où il est possible pour chacun de s</w:t>
            </w:r>
            <w:r>
              <w:rPr>
                <w:color w:val="231F20"/>
                <w:lang w:val="fr-CA"/>
              </w:rPr>
              <w:t>’</w:t>
            </w:r>
            <w:r w:rsidRPr="003247E2">
              <w:rPr>
                <w:color w:val="231F20"/>
                <w:lang w:val="fr-CA"/>
              </w:rPr>
              <w:t>accomplir à son plein potentiel.</w:t>
            </w:r>
          </w:p>
        </w:tc>
      </w:tr>
      <w:bookmarkEnd w:id="0"/>
      <w:tr w:rsidR="0024082F" w14:paraId="5CA77990" w14:textId="77777777" w:rsidTr="006F319B">
        <w:trPr>
          <w:trHeight w:val="284"/>
        </w:trPr>
        <w:tc>
          <w:tcPr>
            <w:tcW w:w="2184" w:type="dxa"/>
            <w:tcBorders>
              <w:top w:val="nil"/>
              <w:bottom w:val="nil"/>
            </w:tcBorders>
            <w:shd w:val="clear" w:color="auto" w:fill="A6A6A6" w:themeFill="background1" w:themeFillShade="A6"/>
          </w:tcPr>
          <w:p w14:paraId="342648CD" w14:textId="37126F5C" w:rsidR="0024082F" w:rsidRPr="003911CD" w:rsidRDefault="0024082F" w:rsidP="0024082F">
            <w:pPr>
              <w:pStyle w:val="Tablesous-section"/>
              <w:spacing w:before="0"/>
            </w:pPr>
            <w:r>
              <w:t>Avantages</w:t>
            </w:r>
          </w:p>
        </w:tc>
        <w:tc>
          <w:tcPr>
            <w:tcW w:w="8726" w:type="dxa"/>
            <w:gridSpan w:val="2"/>
            <w:tcBorders>
              <w:bottom w:val="nil"/>
            </w:tcBorders>
          </w:tcPr>
          <w:p w14:paraId="4BA0C17F" w14:textId="14B759C2" w:rsidR="0024082F" w:rsidRPr="00157577" w:rsidRDefault="0024082F" w:rsidP="0024082F">
            <w:pPr>
              <w:pStyle w:val="TableParagraph"/>
              <w:spacing w:before="60"/>
              <w:ind w:left="79"/>
            </w:pPr>
            <w:r w:rsidRPr="00157577">
              <w:rPr>
                <w:b/>
                <w:color w:val="17365D" w:themeColor="text2" w:themeShade="BF"/>
                <w:lang w:val="fr-CA"/>
              </w:rPr>
              <w:t>TRAVAILLER À L’ÉNA, c’est faire partie d’un milieu de vie !</w:t>
            </w:r>
          </w:p>
          <w:p w14:paraId="28B0905A" w14:textId="1CD1ED0C" w:rsidR="0024082F" w:rsidRPr="00157577" w:rsidRDefault="0024082F" w:rsidP="0024082F">
            <w:pPr>
              <w:pStyle w:val="TableParagraph"/>
              <w:numPr>
                <w:ilvl w:val="0"/>
                <w:numId w:val="1"/>
              </w:numPr>
              <w:spacing w:before="60" w:after="60"/>
              <w:ind w:left="436" w:hanging="357"/>
            </w:pPr>
            <w:r w:rsidRPr="00157577">
              <w:t>6 semaines de vacances annuelles et 13 jours fériés</w:t>
            </w:r>
          </w:p>
          <w:p w14:paraId="189E83D8" w14:textId="77777777" w:rsidR="0024082F" w:rsidRPr="00157577" w:rsidRDefault="0024082F" w:rsidP="0024082F">
            <w:pPr>
              <w:pStyle w:val="TableParagraph"/>
              <w:numPr>
                <w:ilvl w:val="0"/>
                <w:numId w:val="1"/>
              </w:numPr>
              <w:spacing w:before="60" w:after="60"/>
              <w:ind w:left="436" w:hanging="357"/>
            </w:pPr>
            <w:r w:rsidRPr="00157577">
              <w:t>Un régime de retraite à prestations déterminées et régime d’assurance collective</w:t>
            </w:r>
          </w:p>
          <w:p w14:paraId="1434C352" w14:textId="77777777" w:rsidR="0024082F" w:rsidRPr="00157577" w:rsidRDefault="0024082F" w:rsidP="0024082F">
            <w:pPr>
              <w:pStyle w:val="TableParagraph"/>
              <w:numPr>
                <w:ilvl w:val="0"/>
                <w:numId w:val="1"/>
              </w:numPr>
              <w:spacing w:before="60" w:after="60"/>
              <w:ind w:left="436" w:hanging="357"/>
            </w:pPr>
            <w:r w:rsidRPr="00157577">
              <w:t>Plusieurs mesures de conciliation travail – vie personnelle</w:t>
            </w:r>
          </w:p>
          <w:p w14:paraId="4735F010" w14:textId="451A5128" w:rsidR="0024082F" w:rsidRPr="00157577" w:rsidRDefault="0024082F" w:rsidP="0024082F">
            <w:pPr>
              <w:pStyle w:val="TableParagraph"/>
              <w:numPr>
                <w:ilvl w:val="0"/>
                <w:numId w:val="1"/>
              </w:numPr>
              <w:spacing w:before="60" w:after="60"/>
              <w:ind w:left="436" w:hanging="357"/>
              <w:rPr>
                <w:lang w:val="fr-CA"/>
              </w:rPr>
            </w:pPr>
            <w:r w:rsidRPr="00157577">
              <w:rPr>
                <w:lang w:val="fr-CA"/>
              </w:rPr>
              <w:t xml:space="preserve">Accès à 5 cliniques santé </w:t>
            </w:r>
            <w:r w:rsidR="00846699">
              <w:rPr>
                <w:lang w:val="fr-CA"/>
              </w:rPr>
              <w:t xml:space="preserve">au cégep </w:t>
            </w:r>
            <w:r w:rsidRPr="00157577">
              <w:rPr>
                <w:lang w:val="fr-CA"/>
              </w:rPr>
              <w:t xml:space="preserve">(hygiène dentaire, optique, </w:t>
            </w:r>
            <w:proofErr w:type="spellStart"/>
            <w:r w:rsidRPr="00157577">
              <w:rPr>
                <w:lang w:val="fr-CA"/>
              </w:rPr>
              <w:t>denturologie</w:t>
            </w:r>
            <w:proofErr w:type="spellEnd"/>
            <w:r w:rsidRPr="00157577">
              <w:rPr>
                <w:lang w:val="fr-CA"/>
              </w:rPr>
              <w:t>, etc.)</w:t>
            </w:r>
          </w:p>
          <w:p w14:paraId="7B477664" w14:textId="1DA84526" w:rsidR="0024082F" w:rsidRPr="00157577" w:rsidRDefault="0024082F" w:rsidP="0024082F">
            <w:pPr>
              <w:pStyle w:val="TableParagraph"/>
              <w:numPr>
                <w:ilvl w:val="0"/>
                <w:numId w:val="1"/>
              </w:numPr>
              <w:spacing w:before="60" w:after="60"/>
              <w:ind w:left="436" w:hanging="357"/>
              <w:rPr>
                <w:lang w:val="fr-CA"/>
              </w:rPr>
            </w:pPr>
            <w:r w:rsidRPr="00157577">
              <w:rPr>
                <w:lang w:val="fr-CA"/>
              </w:rPr>
              <w:t>Centre sportif (gym, piscine, gymnase, cours de groupe, etc.)</w:t>
            </w:r>
          </w:p>
          <w:p w14:paraId="11461430" w14:textId="1E7D4083" w:rsidR="0024082F" w:rsidRPr="00157577" w:rsidRDefault="0024082F" w:rsidP="0024082F">
            <w:pPr>
              <w:pStyle w:val="TableParagraph"/>
              <w:numPr>
                <w:ilvl w:val="0"/>
                <w:numId w:val="1"/>
              </w:numPr>
              <w:spacing w:before="60" w:after="60"/>
              <w:ind w:left="436" w:hanging="357"/>
              <w:rPr>
                <w:lang w:val="fr-CA"/>
              </w:rPr>
            </w:pPr>
            <w:r w:rsidRPr="00157577">
              <w:rPr>
                <w:lang w:val="fr-CA"/>
              </w:rPr>
              <w:t>Programme d’aide aux employé(e)s</w:t>
            </w:r>
          </w:p>
          <w:p w14:paraId="48813E1E" w14:textId="77777777" w:rsidR="0024082F" w:rsidRPr="00157577" w:rsidRDefault="0024082F" w:rsidP="0024082F">
            <w:pPr>
              <w:pStyle w:val="TableParagraph"/>
              <w:numPr>
                <w:ilvl w:val="0"/>
                <w:numId w:val="1"/>
              </w:numPr>
              <w:spacing w:before="60" w:after="60"/>
              <w:ind w:left="436" w:hanging="357"/>
              <w:rPr>
                <w:lang w:val="fr-CA"/>
              </w:rPr>
            </w:pPr>
            <w:r w:rsidRPr="00157577">
              <w:rPr>
                <w:lang w:val="fr-CA"/>
              </w:rPr>
              <w:t>Accrédité Cégep Vert</w:t>
            </w:r>
          </w:p>
          <w:p w14:paraId="77EF1A0B" w14:textId="77777777" w:rsidR="0024082F" w:rsidRDefault="0024082F" w:rsidP="0024082F">
            <w:pPr>
              <w:pStyle w:val="TableParagraph"/>
              <w:numPr>
                <w:ilvl w:val="0"/>
                <w:numId w:val="1"/>
              </w:numPr>
              <w:spacing w:before="60" w:after="60"/>
              <w:ind w:left="436" w:hanging="357"/>
              <w:rPr>
                <w:lang w:val="fr-CA"/>
              </w:rPr>
            </w:pPr>
            <w:r w:rsidRPr="00157577">
              <w:rPr>
                <w:lang w:val="fr-CA"/>
              </w:rPr>
              <w:t>Milieu de travail stimulant et équipe de travail dynamique</w:t>
            </w:r>
          </w:p>
          <w:p w14:paraId="3BC3ABED" w14:textId="60342EE8" w:rsidR="0002290C" w:rsidRPr="00157577" w:rsidRDefault="0002290C" w:rsidP="0002290C">
            <w:pPr>
              <w:pStyle w:val="TableParagraph"/>
              <w:spacing w:before="60" w:after="60"/>
              <w:ind w:left="436"/>
              <w:rPr>
                <w:lang w:val="fr-CA"/>
              </w:rPr>
            </w:pPr>
          </w:p>
        </w:tc>
      </w:tr>
      <w:tr w:rsidR="0024082F" w14:paraId="1EA99A4E" w14:textId="77777777" w:rsidTr="00185209">
        <w:trPr>
          <w:trHeight w:val="284"/>
        </w:trPr>
        <w:tc>
          <w:tcPr>
            <w:tcW w:w="2184" w:type="dxa"/>
            <w:tcBorders>
              <w:top w:val="nil"/>
            </w:tcBorders>
            <w:shd w:val="clear" w:color="auto" w:fill="A6A6A6" w:themeFill="background1" w:themeFillShade="A6"/>
          </w:tcPr>
          <w:p w14:paraId="3A4EFDAF" w14:textId="1F042492" w:rsidR="0024082F" w:rsidRPr="003911CD" w:rsidRDefault="0024082F" w:rsidP="0024082F">
            <w:pPr>
              <w:pStyle w:val="Tablesous-section"/>
              <w:spacing w:before="60"/>
              <w:ind w:left="79"/>
            </w:pPr>
            <w:r>
              <w:t>Description du poste</w:t>
            </w:r>
          </w:p>
        </w:tc>
        <w:tc>
          <w:tcPr>
            <w:tcW w:w="8726" w:type="dxa"/>
            <w:gridSpan w:val="2"/>
            <w:tcBorders>
              <w:top w:val="nil"/>
            </w:tcBorders>
          </w:tcPr>
          <w:p w14:paraId="5A8DF40C" w14:textId="58FB1DE0" w:rsidR="0024082F" w:rsidRPr="0002290C" w:rsidRDefault="0024082F" w:rsidP="0024082F">
            <w:pPr>
              <w:pStyle w:val="TableParagraph"/>
              <w:spacing w:line="249" w:lineRule="auto"/>
              <w:ind w:right="19"/>
              <w:jc w:val="both"/>
              <w:rPr>
                <w:b/>
                <w:bCs/>
                <w:color w:val="231F20"/>
                <w:lang w:val="fr-CA"/>
              </w:rPr>
            </w:pPr>
            <w:r w:rsidRPr="0002290C">
              <w:rPr>
                <w:b/>
                <w:bCs/>
                <w:color w:val="231F20"/>
                <w:lang w:val="fr-CA"/>
              </w:rPr>
              <w:t>LES DÉFIS DU POSTE :</w:t>
            </w:r>
          </w:p>
          <w:p w14:paraId="54734C7A" w14:textId="3D7D6E2A" w:rsidR="0024082F" w:rsidRPr="00157577" w:rsidRDefault="0024082F" w:rsidP="00967C18">
            <w:pPr>
              <w:pStyle w:val="TableParagraph"/>
              <w:spacing w:after="60" w:line="249" w:lineRule="auto"/>
              <w:ind w:right="70"/>
              <w:jc w:val="both"/>
              <w:rPr>
                <w:color w:val="231F20"/>
                <w:lang w:val="fr-CA"/>
              </w:rPr>
            </w:pPr>
            <w:r w:rsidRPr="00157577">
              <w:rPr>
                <w:color w:val="231F20"/>
                <w:lang w:val="fr-CA"/>
              </w:rPr>
              <w:t xml:space="preserve">Sous l’autorité de la directrice des études, le directeur adjoint ou la directrice adjointe des études au Service des programmes supervise et évalue l’ensemble du personnel et l’ensemble des activités et des ressources reliées à l’organisation de l’enseignement de son secteur, soit l’École nationale d’aérotechnique (ÉNA). De plus, il ou elle doit veiller à l’application des normes de Transport Canada. </w:t>
            </w:r>
          </w:p>
          <w:p w14:paraId="0EE8B122" w14:textId="77777777" w:rsidR="0002290C" w:rsidRDefault="0002290C" w:rsidP="00967C18">
            <w:pPr>
              <w:pStyle w:val="TableParagraph"/>
              <w:spacing w:line="249" w:lineRule="auto"/>
              <w:ind w:right="70"/>
              <w:jc w:val="both"/>
              <w:rPr>
                <w:color w:val="231F20"/>
                <w:lang w:val="fr-CA"/>
              </w:rPr>
            </w:pPr>
          </w:p>
          <w:p w14:paraId="30FDA45D" w14:textId="77777777" w:rsidR="00DF4943" w:rsidRDefault="00DF4943" w:rsidP="00967C18">
            <w:pPr>
              <w:pStyle w:val="TableParagraph"/>
              <w:spacing w:line="249" w:lineRule="auto"/>
              <w:ind w:right="70"/>
              <w:jc w:val="both"/>
              <w:rPr>
                <w:color w:val="231F20"/>
                <w:lang w:val="fr-CA"/>
              </w:rPr>
            </w:pPr>
          </w:p>
          <w:p w14:paraId="50D58633" w14:textId="5AE6ACA9" w:rsidR="0024082F" w:rsidRPr="0002290C" w:rsidRDefault="0024082F" w:rsidP="00967C18">
            <w:pPr>
              <w:pStyle w:val="TableParagraph"/>
              <w:spacing w:line="249" w:lineRule="auto"/>
              <w:ind w:right="70"/>
              <w:jc w:val="both"/>
              <w:rPr>
                <w:b/>
                <w:bCs/>
                <w:color w:val="231F20"/>
                <w:lang w:val="fr-CA"/>
              </w:rPr>
            </w:pPr>
            <w:r w:rsidRPr="0002290C">
              <w:rPr>
                <w:b/>
                <w:bCs/>
                <w:color w:val="231F20"/>
                <w:lang w:val="fr-CA"/>
              </w:rPr>
              <w:t>ATTRIBUTIONS CARACTÉRISTIQUES</w:t>
            </w:r>
            <w:r w:rsidR="0002290C" w:rsidRPr="0002290C">
              <w:rPr>
                <w:b/>
                <w:bCs/>
                <w:color w:val="231F20"/>
                <w:lang w:val="fr-CA"/>
              </w:rPr>
              <w:t> :</w:t>
            </w:r>
          </w:p>
          <w:p w14:paraId="1E0A686B" w14:textId="2CF3E825" w:rsidR="0024082F" w:rsidRPr="00157577" w:rsidRDefault="0024082F" w:rsidP="00967C18">
            <w:pPr>
              <w:pStyle w:val="TableParagraph"/>
              <w:spacing w:after="60" w:line="249" w:lineRule="auto"/>
              <w:ind w:right="70"/>
              <w:jc w:val="both"/>
              <w:rPr>
                <w:color w:val="231F20"/>
                <w:lang w:val="fr-CA"/>
              </w:rPr>
            </w:pPr>
            <w:r w:rsidRPr="00157577">
              <w:rPr>
                <w:color w:val="231F20"/>
                <w:lang w:val="fr-CA"/>
              </w:rPr>
              <w:t>À titre de responsable de secteur à l’enseignement, il ou elle assure les responsabilités suivantes :</w:t>
            </w:r>
          </w:p>
          <w:p w14:paraId="36F679C5" w14:textId="09871C52" w:rsidR="0024082F" w:rsidRPr="00185209" w:rsidRDefault="0024082F" w:rsidP="00967C18">
            <w:pPr>
              <w:pStyle w:val="TableParagraph"/>
              <w:numPr>
                <w:ilvl w:val="3"/>
                <w:numId w:val="3"/>
              </w:numPr>
              <w:spacing w:after="60" w:line="249" w:lineRule="auto"/>
              <w:ind w:left="634" w:right="70" w:hanging="425"/>
              <w:jc w:val="both"/>
              <w:rPr>
                <w:color w:val="231F20"/>
              </w:rPr>
            </w:pPr>
            <w:r w:rsidRPr="00185209">
              <w:rPr>
                <w:color w:val="231F20"/>
              </w:rPr>
              <w:t xml:space="preserve">Gérer et assurer le développement des programmes d'études sous sa responsabilité, soit les quatre programmes de l’ÉNA (Techniques de maintenance d’aéronefs, Techniques d’avionique, Techniques de génie aérospatial, Aircraft Maintenance </w:t>
            </w:r>
            <w:proofErr w:type="spellStart"/>
            <w:r w:rsidRPr="00185209">
              <w:rPr>
                <w:color w:val="231F20"/>
              </w:rPr>
              <w:t>Technology</w:t>
            </w:r>
            <w:proofErr w:type="spellEnd"/>
            <w:r w:rsidRPr="00185209">
              <w:rPr>
                <w:color w:val="231F20"/>
              </w:rPr>
              <w:t>), ainsi que le personnel et les départements sous sa responsabilité ;</w:t>
            </w:r>
          </w:p>
          <w:p w14:paraId="31BDE796" w14:textId="627B4862"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Soutenir l'intégration des approches pédagogiques innovantes et favoriser une culture de collaboration entre les membres du personnel enseignant;</w:t>
            </w:r>
          </w:p>
          <w:p w14:paraId="28AA48A5" w14:textId="61E6E257"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Participer à la mise en œuvre du plan stratégique du Cégep ;</w:t>
            </w:r>
          </w:p>
          <w:p w14:paraId="27B19FC2" w14:textId="24011F5D"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Participer à la réalisation des différents projets de développement et de modernisation de l’ÉNA ;</w:t>
            </w:r>
          </w:p>
          <w:p w14:paraId="644AA9B2" w14:textId="1BE98428"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Contribuer et participer au plan de réussite ;</w:t>
            </w:r>
          </w:p>
          <w:p w14:paraId="6903C262" w14:textId="755AFF3C"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 xml:space="preserve">Travailler en étroite collaboration avec les autres directions et avec </w:t>
            </w:r>
            <w:r w:rsidRPr="00157577">
              <w:rPr>
                <w:color w:val="231F20"/>
                <w:lang w:val="fr-CA"/>
              </w:rPr>
              <w:br/>
              <w:t xml:space="preserve"> l’ensemble des cadres du Cégep et de l’ÉNA;</w:t>
            </w:r>
          </w:p>
          <w:p w14:paraId="1F5CF1CD" w14:textId="77777777"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Participer aux travaux de divers comités et instances découlant de la Direction des études ou Direction de l’ÉNA, dont le développement de partenariats avec des établissements d’enseignement à l’international.</w:t>
            </w:r>
          </w:p>
          <w:p w14:paraId="2BBABCD5" w14:textId="77777777" w:rsidR="0024082F" w:rsidRDefault="0024082F" w:rsidP="00967C18">
            <w:pPr>
              <w:pStyle w:val="TableParagraph"/>
              <w:spacing w:line="249" w:lineRule="auto"/>
              <w:ind w:right="70"/>
              <w:jc w:val="both"/>
              <w:rPr>
                <w:color w:val="231F20"/>
                <w:lang w:val="fr-CA"/>
              </w:rPr>
            </w:pPr>
          </w:p>
          <w:p w14:paraId="269DC7B9" w14:textId="77777777" w:rsidR="0002290C" w:rsidRPr="00157577" w:rsidRDefault="0002290C" w:rsidP="00967C18">
            <w:pPr>
              <w:pStyle w:val="TableParagraph"/>
              <w:spacing w:line="249" w:lineRule="auto"/>
              <w:ind w:right="70"/>
              <w:jc w:val="both"/>
              <w:rPr>
                <w:color w:val="231F20"/>
                <w:lang w:val="fr-CA"/>
              </w:rPr>
            </w:pPr>
          </w:p>
          <w:p w14:paraId="082121BE" w14:textId="34B5EF45" w:rsidR="0024082F" w:rsidRPr="0002290C" w:rsidRDefault="0024082F" w:rsidP="00967C18">
            <w:pPr>
              <w:pStyle w:val="TableParagraph"/>
              <w:spacing w:line="249" w:lineRule="auto"/>
              <w:ind w:right="70"/>
              <w:jc w:val="both"/>
              <w:rPr>
                <w:b/>
                <w:bCs/>
                <w:color w:val="231F20"/>
                <w:lang w:val="fr-CA"/>
              </w:rPr>
            </w:pPr>
            <w:r w:rsidRPr="0002290C">
              <w:rPr>
                <w:b/>
                <w:bCs/>
                <w:color w:val="231F20"/>
                <w:lang w:val="fr-CA"/>
              </w:rPr>
              <w:t>LE PROFIL DE LA PERSONNE RECHERCHÉ :</w:t>
            </w:r>
          </w:p>
          <w:p w14:paraId="60A19D27" w14:textId="5768746E" w:rsidR="0024082F" w:rsidRPr="00157577"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Diplôme universitaire, idéalement de deuxième cycle dans une discipline appropriée</w:t>
            </w:r>
          </w:p>
          <w:p w14:paraId="264098D2" w14:textId="5D477D65" w:rsidR="0024082F" w:rsidRDefault="0024082F" w:rsidP="00967C18">
            <w:pPr>
              <w:pStyle w:val="TableParagraph"/>
              <w:numPr>
                <w:ilvl w:val="3"/>
                <w:numId w:val="3"/>
              </w:numPr>
              <w:spacing w:after="60" w:line="249" w:lineRule="auto"/>
              <w:ind w:left="634" w:right="70" w:hanging="425"/>
              <w:jc w:val="both"/>
              <w:rPr>
                <w:color w:val="231F20"/>
                <w:lang w:val="fr-CA"/>
              </w:rPr>
            </w:pPr>
            <w:r w:rsidRPr="00157577">
              <w:rPr>
                <w:color w:val="231F20"/>
                <w:lang w:val="fr-CA"/>
              </w:rPr>
              <w:t>Cinq années d’expérience pertinentes de préférence dans le milieu de l’éducation collégiale et dans un secteur comportant de la gestion</w:t>
            </w:r>
          </w:p>
          <w:p w14:paraId="741E3568" w14:textId="1AA278F1" w:rsidR="0024082F" w:rsidRPr="00157577" w:rsidRDefault="0024082F" w:rsidP="0024082F">
            <w:pPr>
              <w:pStyle w:val="TableParagraph"/>
              <w:numPr>
                <w:ilvl w:val="3"/>
                <w:numId w:val="3"/>
              </w:numPr>
              <w:spacing w:after="60" w:line="249" w:lineRule="auto"/>
              <w:ind w:left="634" w:right="19" w:hanging="425"/>
              <w:jc w:val="both"/>
              <w:rPr>
                <w:color w:val="231F20"/>
                <w:lang w:val="fr-CA"/>
              </w:rPr>
            </w:pPr>
            <w:r w:rsidRPr="00157577">
              <w:rPr>
                <w:color w:val="231F20"/>
                <w:lang w:val="fr-CA"/>
              </w:rPr>
              <w:t>Bonne connaissance du milieu collégial</w:t>
            </w:r>
          </w:p>
          <w:p w14:paraId="5441DB56" w14:textId="4A639EBC" w:rsidR="0024082F" w:rsidRPr="00157577" w:rsidRDefault="0024082F" w:rsidP="0024082F">
            <w:pPr>
              <w:pStyle w:val="TableParagraph"/>
              <w:numPr>
                <w:ilvl w:val="3"/>
                <w:numId w:val="3"/>
              </w:numPr>
              <w:spacing w:after="60" w:line="249" w:lineRule="auto"/>
              <w:ind w:left="634" w:right="19" w:hanging="425"/>
              <w:jc w:val="both"/>
              <w:rPr>
                <w:color w:val="231F20"/>
                <w:lang w:val="fr-CA"/>
              </w:rPr>
            </w:pPr>
            <w:r w:rsidRPr="00157577">
              <w:rPr>
                <w:color w:val="231F20"/>
                <w:lang w:val="fr-CA"/>
              </w:rPr>
              <w:t>Excellente capacité à travailler en équipe</w:t>
            </w:r>
          </w:p>
          <w:p w14:paraId="7D884BDA" w14:textId="66066295" w:rsidR="0024082F" w:rsidRPr="00157577" w:rsidRDefault="0024082F" w:rsidP="0024082F">
            <w:pPr>
              <w:pStyle w:val="TableParagraph"/>
              <w:numPr>
                <w:ilvl w:val="3"/>
                <w:numId w:val="3"/>
              </w:numPr>
              <w:spacing w:after="60" w:line="249" w:lineRule="auto"/>
              <w:ind w:left="634" w:right="19" w:hanging="425"/>
              <w:jc w:val="both"/>
              <w:rPr>
                <w:color w:val="231F20"/>
                <w:lang w:val="fr-CA"/>
              </w:rPr>
            </w:pPr>
            <w:r w:rsidRPr="00157577">
              <w:rPr>
                <w:color w:val="231F20"/>
                <w:lang w:val="fr-CA"/>
              </w:rPr>
              <w:t>Excellente maîtrise du français parlé et écrit</w:t>
            </w:r>
          </w:p>
          <w:p w14:paraId="70D2F3B0" w14:textId="1E00CE57" w:rsidR="0024082F" w:rsidRPr="00157577" w:rsidRDefault="0024082F" w:rsidP="0024082F">
            <w:pPr>
              <w:pStyle w:val="TableParagraph"/>
              <w:numPr>
                <w:ilvl w:val="3"/>
                <w:numId w:val="3"/>
              </w:numPr>
              <w:spacing w:after="60" w:line="249" w:lineRule="auto"/>
              <w:ind w:left="634" w:right="19" w:hanging="425"/>
              <w:jc w:val="both"/>
              <w:rPr>
                <w:color w:val="231F20"/>
                <w:lang w:val="fr-CA"/>
              </w:rPr>
            </w:pPr>
            <w:r w:rsidRPr="00157577">
              <w:rPr>
                <w:color w:val="231F20"/>
                <w:lang w:val="fr-CA"/>
              </w:rPr>
              <w:t>Maîtrise de l’anglais parlé et écrit un atout</w:t>
            </w:r>
          </w:p>
          <w:p w14:paraId="28E7FDFF" w14:textId="77777777" w:rsidR="0024082F" w:rsidRPr="00157577" w:rsidRDefault="0024082F" w:rsidP="001B43B9">
            <w:pPr>
              <w:pStyle w:val="TableParagraph"/>
              <w:numPr>
                <w:ilvl w:val="3"/>
                <w:numId w:val="3"/>
              </w:numPr>
              <w:spacing w:after="60" w:line="249" w:lineRule="auto"/>
              <w:ind w:left="634" w:right="70" w:hanging="425"/>
              <w:jc w:val="both"/>
              <w:rPr>
                <w:color w:val="231F20"/>
                <w:lang w:val="fr-CA"/>
              </w:rPr>
            </w:pPr>
            <w:r w:rsidRPr="00157577">
              <w:rPr>
                <w:color w:val="231F20"/>
                <w:lang w:val="fr-CA"/>
              </w:rPr>
              <w:t>Leadership collaboratif et mobilisateur, fondé sur l'écoute et la confiance mutuelle</w:t>
            </w:r>
          </w:p>
          <w:p w14:paraId="04403304" w14:textId="1FF89BC6" w:rsidR="0024082F" w:rsidRPr="00157577" w:rsidRDefault="0024082F" w:rsidP="001B43B9">
            <w:pPr>
              <w:pStyle w:val="TableParagraph"/>
              <w:numPr>
                <w:ilvl w:val="3"/>
                <w:numId w:val="3"/>
              </w:numPr>
              <w:spacing w:after="60" w:line="249" w:lineRule="auto"/>
              <w:ind w:left="634" w:right="70" w:hanging="425"/>
              <w:jc w:val="both"/>
              <w:rPr>
                <w:color w:val="231F20"/>
                <w:lang w:val="fr-CA"/>
              </w:rPr>
            </w:pPr>
            <w:r w:rsidRPr="00157577">
              <w:rPr>
                <w:color w:val="231F20"/>
                <w:lang w:val="fr-CA"/>
              </w:rPr>
              <w:t>Habiletés politiques et sens aigu des relations interpersonnelles dans un </w:t>
            </w:r>
            <w:r w:rsidRPr="00157577">
              <w:rPr>
                <w:color w:val="231F20"/>
                <w:lang w:val="fr-CA"/>
              </w:rPr>
              <w:br/>
              <w:t>environnement syndiqué et institutionnel</w:t>
            </w:r>
          </w:p>
          <w:p w14:paraId="10EF1DCE" w14:textId="1F7CCF4D" w:rsidR="0024082F" w:rsidRPr="00157577" w:rsidRDefault="0024082F" w:rsidP="001B43B9">
            <w:pPr>
              <w:pStyle w:val="TableParagraph"/>
              <w:numPr>
                <w:ilvl w:val="3"/>
                <w:numId w:val="3"/>
              </w:numPr>
              <w:spacing w:after="60" w:line="249" w:lineRule="auto"/>
              <w:ind w:left="634" w:right="70" w:hanging="425"/>
              <w:jc w:val="both"/>
              <w:rPr>
                <w:color w:val="231F20"/>
                <w:lang w:val="fr-CA"/>
              </w:rPr>
            </w:pPr>
            <w:r w:rsidRPr="00157577">
              <w:rPr>
                <w:color w:val="231F20"/>
                <w:lang w:val="fr-CA"/>
              </w:rPr>
              <w:t>Sensibilité aux besoins du personnel enseignant, professionnel et de soutien, ainsi </w:t>
            </w:r>
            <w:r w:rsidRPr="00157577">
              <w:rPr>
                <w:color w:val="231F20"/>
                <w:lang w:val="fr-CA"/>
              </w:rPr>
              <w:br/>
              <w:t>qu'aux réalités étudiantes</w:t>
            </w:r>
          </w:p>
          <w:p w14:paraId="59B029A2" w14:textId="122984AF" w:rsidR="0024082F" w:rsidRPr="00157577" w:rsidRDefault="0024082F" w:rsidP="001B43B9">
            <w:pPr>
              <w:pStyle w:val="TableParagraph"/>
              <w:numPr>
                <w:ilvl w:val="3"/>
                <w:numId w:val="3"/>
              </w:numPr>
              <w:spacing w:after="60" w:line="249" w:lineRule="auto"/>
              <w:ind w:left="634" w:right="70" w:hanging="425"/>
              <w:jc w:val="both"/>
              <w:rPr>
                <w:color w:val="231F20"/>
                <w:lang w:val="fr-CA"/>
              </w:rPr>
            </w:pPr>
            <w:r w:rsidRPr="00157577">
              <w:rPr>
                <w:color w:val="231F20"/>
                <w:lang w:val="fr-CA"/>
              </w:rPr>
              <w:t>Capacité à naviguer dans des environnements complexes en combinant rigueur </w:t>
            </w:r>
            <w:r w:rsidRPr="00157577">
              <w:rPr>
                <w:color w:val="231F20"/>
                <w:lang w:val="fr-CA"/>
              </w:rPr>
              <w:br/>
              <w:t>analytique et jugement pratique</w:t>
            </w:r>
          </w:p>
          <w:p w14:paraId="785D9AB4" w14:textId="5DD3DA88" w:rsidR="0024082F" w:rsidRPr="00157577" w:rsidRDefault="0024082F" w:rsidP="001B43B9">
            <w:pPr>
              <w:pStyle w:val="TableParagraph"/>
              <w:numPr>
                <w:ilvl w:val="3"/>
                <w:numId w:val="3"/>
              </w:numPr>
              <w:spacing w:after="60" w:line="249" w:lineRule="auto"/>
              <w:ind w:left="634" w:right="70" w:hanging="425"/>
              <w:jc w:val="both"/>
              <w:rPr>
                <w:color w:val="231F20"/>
                <w:lang w:val="fr-CA"/>
              </w:rPr>
            </w:pPr>
            <w:r w:rsidRPr="00157577">
              <w:rPr>
                <w:color w:val="231F20"/>
                <w:lang w:val="fr-CA"/>
              </w:rPr>
              <w:t>Aptitude à accompagner le changement tout en assurant la continuité et la stabilité </w:t>
            </w:r>
            <w:r w:rsidRPr="00157577">
              <w:rPr>
                <w:color w:val="231F20"/>
                <w:lang w:val="fr-CA"/>
              </w:rPr>
              <w:br/>
              <w:t>des équipes </w:t>
            </w:r>
          </w:p>
          <w:p w14:paraId="73E6963E" w14:textId="1E1BDC98" w:rsidR="0024082F" w:rsidRPr="00157577" w:rsidRDefault="0024082F" w:rsidP="001B43B9">
            <w:pPr>
              <w:pStyle w:val="TableParagraph"/>
              <w:numPr>
                <w:ilvl w:val="3"/>
                <w:numId w:val="3"/>
              </w:numPr>
              <w:spacing w:after="60" w:line="249" w:lineRule="auto"/>
              <w:ind w:left="634" w:right="70" w:hanging="425"/>
              <w:jc w:val="both"/>
              <w:rPr>
                <w:color w:val="231F20"/>
                <w:lang w:val="fr-CA"/>
              </w:rPr>
            </w:pPr>
            <w:r w:rsidRPr="00157577">
              <w:rPr>
                <w:color w:val="231F20"/>
                <w:lang w:val="fr-CA"/>
              </w:rPr>
              <w:t>Intérêt marqué pour la pédagogie et la réussite éducative comme fondement de </w:t>
            </w:r>
            <w:r w:rsidRPr="00157577">
              <w:rPr>
                <w:color w:val="231F20"/>
                <w:lang w:val="fr-CA"/>
              </w:rPr>
              <w:br/>
              <w:t>l'action</w:t>
            </w:r>
          </w:p>
          <w:p w14:paraId="0E273507" w14:textId="77777777" w:rsidR="0024082F" w:rsidRDefault="0024082F" w:rsidP="0024082F">
            <w:pPr>
              <w:pStyle w:val="TableParagraph"/>
              <w:numPr>
                <w:ilvl w:val="3"/>
                <w:numId w:val="3"/>
              </w:numPr>
              <w:spacing w:after="60" w:line="249" w:lineRule="auto"/>
              <w:ind w:left="634" w:right="19" w:hanging="425"/>
              <w:jc w:val="both"/>
              <w:rPr>
                <w:color w:val="231F20"/>
                <w:lang w:val="fr-CA"/>
              </w:rPr>
            </w:pPr>
            <w:r w:rsidRPr="00157577">
              <w:rPr>
                <w:color w:val="231F20"/>
                <w:lang w:val="fr-CA"/>
              </w:rPr>
              <w:t>Bonne connaissance du secteur de l’aéronautique un atout</w:t>
            </w:r>
          </w:p>
          <w:p w14:paraId="0366ED48" w14:textId="262AFC41" w:rsidR="00E92071" w:rsidRPr="00BB122F" w:rsidRDefault="00E92071" w:rsidP="009779C7">
            <w:pPr>
              <w:pStyle w:val="TableParagraph"/>
              <w:spacing w:after="60" w:line="249" w:lineRule="auto"/>
              <w:ind w:left="634" w:right="19"/>
              <w:jc w:val="both"/>
              <w:rPr>
                <w:color w:val="231F20"/>
                <w:lang w:val="fr-CA"/>
              </w:rPr>
            </w:pPr>
          </w:p>
        </w:tc>
      </w:tr>
      <w:tr w:rsidR="0024082F" w14:paraId="6BE3C111" w14:textId="77777777" w:rsidTr="00185209">
        <w:trPr>
          <w:trHeight w:val="284"/>
        </w:trPr>
        <w:tc>
          <w:tcPr>
            <w:tcW w:w="2184" w:type="dxa"/>
            <w:shd w:val="clear" w:color="auto" w:fill="A6A6A6" w:themeFill="background1" w:themeFillShade="A6"/>
          </w:tcPr>
          <w:p w14:paraId="6970CD9E" w14:textId="77777777" w:rsidR="0024082F" w:rsidRPr="003911CD" w:rsidRDefault="0024082F" w:rsidP="0024082F">
            <w:pPr>
              <w:pStyle w:val="Tablesous-section"/>
              <w:spacing w:before="60" w:after="120"/>
              <w:ind w:left="79"/>
            </w:pPr>
            <w:r w:rsidRPr="003911CD">
              <w:t>Test requis</w:t>
            </w:r>
          </w:p>
        </w:tc>
        <w:tc>
          <w:tcPr>
            <w:tcW w:w="8726" w:type="dxa"/>
            <w:gridSpan w:val="2"/>
          </w:tcPr>
          <w:p w14:paraId="278D1ECF" w14:textId="593AA7F3" w:rsidR="00E92071" w:rsidRPr="00482D1E" w:rsidRDefault="00E92071" w:rsidP="00864F60">
            <w:pPr>
              <w:pStyle w:val="TableParagraph"/>
              <w:spacing w:before="60" w:after="120"/>
              <w:ind w:left="79"/>
            </w:pPr>
            <w:r>
              <w:t>Test de français et p</w:t>
            </w:r>
            <w:r w:rsidR="0024082F" w:rsidRPr="00DA595E">
              <w:t>ossibilité de tests psychométriques</w:t>
            </w:r>
          </w:p>
        </w:tc>
      </w:tr>
      <w:tr w:rsidR="0024082F" w:rsidRPr="005E7032" w14:paraId="47F84EFE" w14:textId="77777777" w:rsidTr="006F319B">
        <w:trPr>
          <w:trHeight w:val="284"/>
        </w:trPr>
        <w:tc>
          <w:tcPr>
            <w:tcW w:w="2184" w:type="dxa"/>
            <w:shd w:val="clear" w:color="auto" w:fill="A6A6A6" w:themeFill="background1" w:themeFillShade="A6"/>
          </w:tcPr>
          <w:p w14:paraId="3757A978" w14:textId="2555B86D" w:rsidR="0024082F" w:rsidRPr="003911CD" w:rsidRDefault="0024082F" w:rsidP="00967C18">
            <w:pPr>
              <w:pStyle w:val="Tablesous-section"/>
              <w:spacing w:before="0"/>
              <w:rPr>
                <w:highlight w:val="yellow"/>
              </w:rPr>
            </w:pPr>
            <w:r w:rsidRPr="00D121D4">
              <w:t>Présentation de candidature</w:t>
            </w:r>
          </w:p>
        </w:tc>
        <w:tc>
          <w:tcPr>
            <w:tcW w:w="8726" w:type="dxa"/>
            <w:gridSpan w:val="2"/>
            <w:vAlign w:val="center"/>
          </w:tcPr>
          <w:p w14:paraId="607CFD51" w14:textId="526914E7" w:rsidR="0024082F" w:rsidRPr="00157577" w:rsidRDefault="0024082F" w:rsidP="00287C49">
            <w:pPr>
              <w:spacing w:before="40"/>
              <w:ind w:left="79" w:right="132"/>
              <w:jc w:val="both"/>
              <w:rPr>
                <w:noProof/>
                <w:sz w:val="20"/>
                <w:szCs w:val="20"/>
                <w:lang w:val="fr-CA"/>
              </w:rPr>
            </w:pPr>
            <w:r w:rsidRPr="09422B0E">
              <w:rPr>
                <w:b/>
                <w:bCs/>
                <w:noProof/>
                <w:sz w:val="20"/>
                <w:szCs w:val="20"/>
                <w:lang w:val="fr-CA"/>
              </w:rPr>
              <w:t>En un seul document</w:t>
            </w:r>
            <w:r w:rsidRPr="09422B0E">
              <w:rPr>
                <w:noProof/>
                <w:sz w:val="20"/>
                <w:szCs w:val="20"/>
                <w:lang w:val="fr-CA"/>
              </w:rPr>
              <w:t xml:space="preserve">, les personnes intéressées doivent soumettre leur curriculum vitae, accompagné d’une lettre explicitant les motifs à l’appui de leur candidature, </w:t>
            </w:r>
            <w:r w:rsidRPr="005E7032">
              <w:rPr>
                <w:noProof/>
                <w:sz w:val="20"/>
                <w:szCs w:val="20"/>
                <w:lang w:val="fr-CA"/>
              </w:rPr>
              <w:t xml:space="preserve">au plus tard le </w:t>
            </w:r>
            <w:r w:rsidR="005E7032" w:rsidRPr="005E7032">
              <w:rPr>
                <w:noProof/>
                <w:sz w:val="20"/>
                <w:szCs w:val="20"/>
                <w:lang w:val="fr-CA"/>
              </w:rPr>
              <w:t>7</w:t>
            </w:r>
            <w:r w:rsidR="00E92071" w:rsidRPr="005E7032">
              <w:rPr>
                <w:b/>
                <w:bCs/>
                <w:noProof/>
                <w:sz w:val="20"/>
                <w:szCs w:val="20"/>
                <w:lang w:val="fr-CA"/>
              </w:rPr>
              <w:t> </w:t>
            </w:r>
            <w:r w:rsidR="005E7032" w:rsidRPr="005E7032">
              <w:rPr>
                <w:b/>
                <w:bCs/>
                <w:noProof/>
                <w:sz w:val="20"/>
                <w:szCs w:val="20"/>
                <w:lang w:val="fr-CA"/>
              </w:rPr>
              <w:t xml:space="preserve">septembre </w:t>
            </w:r>
            <w:r w:rsidRPr="005E7032">
              <w:rPr>
                <w:b/>
                <w:bCs/>
                <w:noProof/>
                <w:sz w:val="20"/>
                <w:szCs w:val="20"/>
                <w:lang w:val="fr-CA"/>
              </w:rPr>
              <w:t>2026, à 16 h 30</w:t>
            </w:r>
            <w:r w:rsidRPr="005E7032">
              <w:rPr>
                <w:noProof/>
                <w:sz w:val="20"/>
                <w:szCs w:val="20"/>
                <w:lang w:val="fr-CA"/>
              </w:rPr>
              <w:t>.</w:t>
            </w:r>
          </w:p>
          <w:p w14:paraId="72851F9A" w14:textId="77777777" w:rsidR="0024082F" w:rsidRPr="004C2B64" w:rsidRDefault="0024082F" w:rsidP="00967C18">
            <w:pPr>
              <w:pStyle w:val="TableParagraph"/>
              <w:spacing w:before="0"/>
              <w:rPr>
                <w:color w:val="000000"/>
                <w:sz w:val="14"/>
                <w:szCs w:val="14"/>
                <w:lang w:val="fr-CA"/>
              </w:rPr>
            </w:pPr>
          </w:p>
          <w:p w14:paraId="049F05F7" w14:textId="646EABB8" w:rsidR="0024082F" w:rsidRDefault="0024082F" w:rsidP="00967C18">
            <w:pPr>
              <w:pStyle w:val="TableParagraph"/>
              <w:spacing w:before="0"/>
              <w:rPr>
                <w:b/>
                <w:color w:val="17365D" w:themeColor="text2" w:themeShade="BF"/>
                <w:lang w:val="fr-CA"/>
              </w:rPr>
            </w:pPr>
            <w:r w:rsidRPr="00DA595E">
              <w:rPr>
                <w:b/>
                <w:color w:val="17365D" w:themeColor="text2" w:themeShade="BF"/>
                <w:lang w:val="fr-CA"/>
              </w:rPr>
              <w:t>POUR POSTULER, CONSULTEZ NOTRE SITE EMPLOI</w:t>
            </w:r>
            <w:r>
              <w:rPr>
                <w:b/>
                <w:color w:val="17365D" w:themeColor="text2" w:themeShade="BF"/>
                <w:lang w:val="fr-CA"/>
              </w:rPr>
              <w:t> </w:t>
            </w:r>
            <w:r w:rsidRPr="00DA595E">
              <w:rPr>
                <w:b/>
                <w:color w:val="17365D" w:themeColor="text2" w:themeShade="BF"/>
                <w:lang w:val="fr-CA"/>
              </w:rPr>
              <w:t>:</w:t>
            </w:r>
          </w:p>
          <w:p w14:paraId="390D22AE" w14:textId="2A5D4ADE" w:rsidR="0024082F" w:rsidRPr="005E7032" w:rsidRDefault="005E7032" w:rsidP="005E7032">
            <w:pPr>
              <w:pStyle w:val="TableParagraph"/>
              <w:spacing w:before="0"/>
              <w:rPr>
                <w:b/>
                <w:color w:val="0070C0"/>
                <w:sz w:val="12"/>
                <w:szCs w:val="14"/>
                <w:lang w:val="en-CA"/>
              </w:rPr>
            </w:pPr>
            <w:hyperlink r:id="rId7" w:history="1">
              <w:proofErr w:type="spellStart"/>
              <w:r w:rsidRPr="005E7032">
                <w:rPr>
                  <w:rStyle w:val="Lienhypertexte"/>
                  <w:lang w:val="en-CA"/>
                </w:rPr>
                <w:t>Emploi</w:t>
              </w:r>
              <w:proofErr w:type="spellEnd"/>
              <w:r w:rsidRPr="005E7032">
                <w:rPr>
                  <w:rStyle w:val="Lienhypertexte"/>
                  <w:lang w:val="en-CA"/>
                </w:rPr>
                <w:t xml:space="preserve"> Cégep Édouard Montpetit</w:t>
              </w:r>
            </w:hyperlink>
          </w:p>
        </w:tc>
      </w:tr>
      <w:tr w:rsidR="0024082F" w14:paraId="00D92D6E" w14:textId="77777777" w:rsidTr="00185209">
        <w:trPr>
          <w:trHeight w:val="284"/>
        </w:trPr>
        <w:tc>
          <w:tcPr>
            <w:tcW w:w="2184" w:type="dxa"/>
            <w:shd w:val="clear" w:color="auto" w:fill="A6A6A6" w:themeFill="background1" w:themeFillShade="A6"/>
          </w:tcPr>
          <w:p w14:paraId="1B728929" w14:textId="77777777" w:rsidR="0024082F" w:rsidRDefault="0024082F" w:rsidP="0024082F">
            <w:pPr>
              <w:pStyle w:val="Tablesous-section"/>
              <w:spacing w:before="0"/>
            </w:pPr>
            <w:r>
              <w:t>Remarques</w:t>
            </w:r>
          </w:p>
        </w:tc>
        <w:tc>
          <w:tcPr>
            <w:tcW w:w="8726" w:type="dxa"/>
            <w:gridSpan w:val="2"/>
          </w:tcPr>
          <w:p w14:paraId="7D222AE2" w14:textId="3F82B71B" w:rsidR="0024082F" w:rsidRPr="00DA595E" w:rsidRDefault="0024082F" w:rsidP="001B43B9">
            <w:pPr>
              <w:pStyle w:val="TableParagraph"/>
              <w:spacing w:before="0"/>
              <w:ind w:right="126"/>
              <w:jc w:val="both"/>
            </w:pPr>
            <w:r w:rsidRPr="00DA595E">
              <w:t>Si vous postulez d</w:t>
            </w:r>
            <w:r>
              <w:t>’</w:t>
            </w:r>
            <w:r w:rsidRPr="00DA595E">
              <w:t>un appareil mobile (téléphone intelligent, tablette), vous recevrez un courriel d</w:t>
            </w:r>
            <w:r>
              <w:t>’</w:t>
            </w:r>
            <w:r w:rsidRPr="00DA595E">
              <w:t>accusé réception vous demandant d</w:t>
            </w:r>
            <w:r>
              <w:t>’</w:t>
            </w:r>
            <w:r w:rsidRPr="00DA595E">
              <w:t>aller mettre à jour votre dossier pour déposer votre CV avant la date et heure de fin de l</w:t>
            </w:r>
            <w:r>
              <w:t>’</w:t>
            </w:r>
            <w:r w:rsidRPr="00DA595E">
              <w:t>affichage, et ce, afin que votre candidature soit prise en considération.</w:t>
            </w:r>
          </w:p>
          <w:p w14:paraId="22D41D63" w14:textId="77777777" w:rsidR="0024082F" w:rsidRPr="004C2B64" w:rsidRDefault="0024082F" w:rsidP="001B43B9">
            <w:pPr>
              <w:pStyle w:val="TableParagraph"/>
              <w:spacing w:before="0"/>
              <w:ind w:right="126"/>
              <w:jc w:val="both"/>
              <w:rPr>
                <w:sz w:val="16"/>
                <w:szCs w:val="18"/>
              </w:rPr>
            </w:pPr>
          </w:p>
          <w:p w14:paraId="7EC90531" w14:textId="6842C6C6" w:rsidR="0024082F" w:rsidRDefault="0024082F" w:rsidP="001B43B9">
            <w:pPr>
              <w:pStyle w:val="TableParagraph"/>
              <w:spacing w:before="0"/>
              <w:ind w:right="126"/>
              <w:jc w:val="both"/>
            </w:pPr>
            <w:r w:rsidRPr="00DA595E">
              <w:t>Seules les personnes dont la candidature sera retenue pour une entrevue de sélection seront contactées. Nous vous remercions de votre intérêt pour le cégep Édouard-Montpetit</w:t>
            </w:r>
            <w:r w:rsidR="000B6BEB">
              <w:t xml:space="preserve"> et l’ÉNA</w:t>
            </w:r>
            <w:r w:rsidRPr="00DA595E">
              <w:t>.</w:t>
            </w:r>
          </w:p>
        </w:tc>
      </w:tr>
    </w:tbl>
    <w:p w14:paraId="26B0758E" w14:textId="69CFB4CA" w:rsidR="00EA61E3" w:rsidRDefault="00EA61E3">
      <w:pPr>
        <w:spacing w:before="6" w:after="1"/>
        <w:rPr>
          <w:b/>
          <w:szCs w:val="18"/>
        </w:rPr>
      </w:pPr>
    </w:p>
    <w:p w14:paraId="46792306" w14:textId="77777777" w:rsidR="007D2B58" w:rsidRDefault="007D2B58">
      <w:pPr>
        <w:spacing w:before="6" w:after="1"/>
        <w:rPr>
          <w:b/>
          <w:szCs w:val="18"/>
        </w:rPr>
      </w:pPr>
    </w:p>
    <w:p w14:paraId="65109623" w14:textId="77777777" w:rsidR="007D2B58" w:rsidRDefault="007D2B58">
      <w:pPr>
        <w:spacing w:before="6" w:after="1"/>
        <w:rPr>
          <w:b/>
          <w:szCs w:val="18"/>
        </w:rPr>
      </w:pPr>
    </w:p>
    <w:p w14:paraId="3ED8D8B1" w14:textId="77777777" w:rsidR="007D2B58" w:rsidRPr="009346C0" w:rsidRDefault="007D2B58">
      <w:pPr>
        <w:spacing w:before="6" w:after="1"/>
        <w:rPr>
          <w:b/>
          <w:szCs w:val="18"/>
        </w:rPr>
      </w:pPr>
    </w:p>
    <w:tbl>
      <w:tblPr>
        <w:tblStyle w:val="TableNormal1"/>
        <w:tblW w:w="10951" w:type="dxa"/>
        <w:tblInd w:w="106" w:type="dxa"/>
        <w:tblLayout w:type="fixed"/>
        <w:tblLook w:val="01E0" w:firstRow="1" w:lastRow="1" w:firstColumn="1" w:lastColumn="1" w:noHBand="0" w:noVBand="0"/>
      </w:tblPr>
      <w:tblGrid>
        <w:gridCol w:w="2874"/>
        <w:gridCol w:w="8077"/>
      </w:tblGrid>
      <w:tr w:rsidR="00EA61E3" w14:paraId="796A2BDD" w14:textId="77777777" w:rsidTr="00BB122F">
        <w:trPr>
          <w:trHeight w:val="305"/>
        </w:trPr>
        <w:tc>
          <w:tcPr>
            <w:tcW w:w="10951" w:type="dxa"/>
            <w:gridSpan w:val="2"/>
            <w:shd w:val="clear" w:color="auto" w:fill="0070C0"/>
          </w:tcPr>
          <w:p w14:paraId="5A9AA2F3" w14:textId="77777777" w:rsidR="00EA61E3" w:rsidRDefault="00936075" w:rsidP="003247E2">
            <w:pPr>
              <w:pStyle w:val="Tablesection"/>
              <w:spacing w:before="60" w:after="60"/>
              <w:ind w:left="79"/>
            </w:pPr>
            <w:r>
              <w:t>DÉTAILS DU POSTE</w:t>
            </w:r>
          </w:p>
        </w:tc>
      </w:tr>
      <w:tr w:rsidR="0061580E" w14:paraId="03EB1D9F" w14:textId="77777777" w:rsidTr="00BB122F">
        <w:trPr>
          <w:trHeight w:val="284"/>
        </w:trPr>
        <w:tc>
          <w:tcPr>
            <w:tcW w:w="2874" w:type="dxa"/>
            <w:tcBorders>
              <w:bottom w:val="single" w:sz="8" w:space="0" w:color="FFFFFF" w:themeColor="background1"/>
            </w:tcBorders>
            <w:shd w:val="clear" w:color="auto" w:fill="A6A6A6" w:themeFill="background1" w:themeFillShade="A6"/>
          </w:tcPr>
          <w:p w14:paraId="7921AEE0" w14:textId="77777777" w:rsidR="0061580E" w:rsidRDefault="0061580E" w:rsidP="003247E2">
            <w:pPr>
              <w:pStyle w:val="Tablesous-section"/>
              <w:spacing w:before="60" w:after="60"/>
              <w:ind w:left="79"/>
            </w:pPr>
            <w:r>
              <w:t>Catégorie d’emploi</w:t>
            </w:r>
          </w:p>
        </w:tc>
        <w:tc>
          <w:tcPr>
            <w:tcW w:w="8077" w:type="dxa"/>
          </w:tcPr>
          <w:p w14:paraId="1223D690" w14:textId="0C057F6C" w:rsidR="0061580E" w:rsidRPr="0061580E" w:rsidRDefault="0061580E" w:rsidP="003247E2">
            <w:pPr>
              <w:pStyle w:val="TableParagraph"/>
              <w:spacing w:before="60" w:after="60"/>
              <w:ind w:left="79"/>
              <w:rPr>
                <w:szCs w:val="20"/>
              </w:rPr>
            </w:pPr>
            <w:r w:rsidRPr="00F05321">
              <w:rPr>
                <w:szCs w:val="20"/>
              </w:rPr>
              <w:t>Direction et direction adjointe</w:t>
            </w:r>
          </w:p>
        </w:tc>
      </w:tr>
      <w:tr w:rsidR="0061580E" w14:paraId="5C93C919" w14:textId="77777777" w:rsidTr="00BB122F">
        <w:trPr>
          <w:trHeight w:val="284"/>
        </w:trPr>
        <w:tc>
          <w:tcPr>
            <w:tcW w:w="2874" w:type="dxa"/>
            <w:tcBorders>
              <w:top w:val="single" w:sz="8" w:space="0" w:color="FFFFFF" w:themeColor="background1"/>
              <w:bottom w:val="single" w:sz="8" w:space="0" w:color="FFFFFF" w:themeColor="background1"/>
            </w:tcBorders>
            <w:shd w:val="clear" w:color="auto" w:fill="A6A6A6" w:themeFill="background1" w:themeFillShade="A6"/>
          </w:tcPr>
          <w:p w14:paraId="6DDBFEED" w14:textId="77777777" w:rsidR="0061580E" w:rsidRDefault="0061580E" w:rsidP="003247E2">
            <w:pPr>
              <w:pStyle w:val="Tablesous-section"/>
              <w:spacing w:before="60" w:after="60"/>
              <w:ind w:left="79"/>
            </w:pPr>
            <w:r>
              <w:t>Nom du supérieur immédiat</w:t>
            </w:r>
          </w:p>
        </w:tc>
        <w:tc>
          <w:tcPr>
            <w:tcW w:w="8077" w:type="dxa"/>
            <w:tcBorders>
              <w:top w:val="nil"/>
            </w:tcBorders>
          </w:tcPr>
          <w:p w14:paraId="2BCFC3B5" w14:textId="18F9BA0D" w:rsidR="0061580E" w:rsidRPr="00DA595E" w:rsidRDefault="0061580E" w:rsidP="003247E2">
            <w:pPr>
              <w:pStyle w:val="TableParagraph"/>
              <w:spacing w:before="60" w:after="60"/>
              <w:ind w:left="79"/>
            </w:pPr>
            <w:r>
              <w:rPr>
                <w:szCs w:val="20"/>
                <w:lang w:val="fr-CA"/>
              </w:rPr>
              <w:t xml:space="preserve">Emmanuelle Roy </w:t>
            </w:r>
          </w:p>
        </w:tc>
      </w:tr>
      <w:tr w:rsidR="0061580E" w14:paraId="637FBA4A" w14:textId="77777777" w:rsidTr="00287C49">
        <w:trPr>
          <w:trHeight w:val="284"/>
        </w:trPr>
        <w:tc>
          <w:tcPr>
            <w:tcW w:w="2874" w:type="dxa"/>
            <w:tcBorders>
              <w:top w:val="single" w:sz="8" w:space="0" w:color="FFFFFF" w:themeColor="background1"/>
              <w:bottom w:val="single" w:sz="8" w:space="0" w:color="FFFFFF" w:themeColor="background1"/>
            </w:tcBorders>
            <w:shd w:val="clear" w:color="auto" w:fill="A6A6A6" w:themeFill="background1" w:themeFillShade="A6"/>
            <w:vAlign w:val="center"/>
          </w:tcPr>
          <w:p w14:paraId="2C96B5D3" w14:textId="56C408C8" w:rsidR="0061580E" w:rsidRDefault="0061580E" w:rsidP="00287C49">
            <w:pPr>
              <w:pStyle w:val="Tablesous-section"/>
              <w:spacing w:before="60" w:after="60"/>
              <w:ind w:left="79"/>
            </w:pPr>
            <w:r>
              <w:t>Lieu de travail</w:t>
            </w:r>
          </w:p>
        </w:tc>
        <w:tc>
          <w:tcPr>
            <w:tcW w:w="8077" w:type="dxa"/>
            <w:tcBorders>
              <w:top w:val="nil"/>
            </w:tcBorders>
          </w:tcPr>
          <w:p w14:paraId="2CCA2F27" w14:textId="78717D8D" w:rsidR="0061580E" w:rsidRPr="00DA595E" w:rsidRDefault="0061580E" w:rsidP="00FD10D7">
            <w:pPr>
              <w:pStyle w:val="TableParagraph"/>
              <w:spacing w:before="60" w:after="60"/>
              <w:ind w:left="79"/>
            </w:pPr>
            <w:r>
              <w:rPr>
                <w:bCs/>
                <w:szCs w:val="20"/>
              </w:rPr>
              <w:t>École nationale d’aérotechnique</w:t>
            </w:r>
            <w:r w:rsidRPr="00F05321">
              <w:rPr>
                <w:bCs/>
                <w:szCs w:val="20"/>
              </w:rPr>
              <w:t xml:space="preserve"> </w:t>
            </w:r>
            <w:r w:rsidR="008D7AB1">
              <w:rPr>
                <w:bCs/>
                <w:szCs w:val="20"/>
              </w:rPr>
              <w:t>(avec déplacements fréquents</w:t>
            </w:r>
            <w:r w:rsidR="00474238">
              <w:rPr>
                <w:bCs/>
                <w:szCs w:val="20"/>
              </w:rPr>
              <w:t xml:space="preserve"> au </w:t>
            </w:r>
            <w:r w:rsidR="0003248A">
              <w:rPr>
                <w:bCs/>
                <w:szCs w:val="20"/>
              </w:rPr>
              <w:t>Cégep Édouard-</w:t>
            </w:r>
            <w:r w:rsidR="00AD387A">
              <w:rPr>
                <w:bCs/>
                <w:szCs w:val="20"/>
              </w:rPr>
              <w:t>Montpetit)</w:t>
            </w:r>
          </w:p>
        </w:tc>
      </w:tr>
      <w:tr w:rsidR="0061580E" w14:paraId="3A9AD7A5" w14:textId="77777777" w:rsidTr="00BB122F">
        <w:trPr>
          <w:trHeight w:val="284"/>
        </w:trPr>
        <w:tc>
          <w:tcPr>
            <w:tcW w:w="2874" w:type="dxa"/>
            <w:tcBorders>
              <w:top w:val="single" w:sz="8" w:space="0" w:color="FFFFFF" w:themeColor="background1"/>
              <w:bottom w:val="single" w:sz="8" w:space="0" w:color="FFFFFF" w:themeColor="background1"/>
            </w:tcBorders>
            <w:shd w:val="clear" w:color="auto" w:fill="A6A6A6" w:themeFill="background1" w:themeFillShade="A6"/>
          </w:tcPr>
          <w:p w14:paraId="361AA1E5" w14:textId="77777777" w:rsidR="0061580E" w:rsidRDefault="0061580E" w:rsidP="003247E2">
            <w:pPr>
              <w:pStyle w:val="Tablesous-section"/>
              <w:spacing w:before="60" w:after="60"/>
              <w:ind w:left="79"/>
            </w:pPr>
            <w:r>
              <w:t>Statut de l’emploi</w:t>
            </w:r>
          </w:p>
        </w:tc>
        <w:tc>
          <w:tcPr>
            <w:tcW w:w="8077" w:type="dxa"/>
            <w:tcBorders>
              <w:top w:val="nil"/>
            </w:tcBorders>
          </w:tcPr>
          <w:p w14:paraId="36C18F15" w14:textId="26BAD9FB" w:rsidR="0061580E" w:rsidRPr="00DA595E" w:rsidRDefault="0061580E" w:rsidP="003247E2">
            <w:pPr>
              <w:pStyle w:val="TableParagraph"/>
              <w:spacing w:before="60" w:after="60"/>
              <w:ind w:left="79"/>
            </w:pPr>
            <w:r>
              <w:rPr>
                <w:bCs/>
                <w:szCs w:val="20"/>
              </w:rPr>
              <w:t>Régulier à</w:t>
            </w:r>
            <w:r w:rsidRPr="00F05321">
              <w:rPr>
                <w:bCs/>
                <w:szCs w:val="20"/>
              </w:rPr>
              <w:t xml:space="preserve"> temps complet</w:t>
            </w:r>
          </w:p>
        </w:tc>
      </w:tr>
      <w:tr w:rsidR="0061580E" w14:paraId="64D18F5A" w14:textId="77777777" w:rsidTr="00BB122F">
        <w:trPr>
          <w:trHeight w:val="284"/>
        </w:trPr>
        <w:tc>
          <w:tcPr>
            <w:tcW w:w="2874" w:type="dxa"/>
            <w:tcBorders>
              <w:top w:val="single" w:sz="8" w:space="0" w:color="FFFFFF" w:themeColor="background1"/>
              <w:bottom w:val="single" w:sz="8" w:space="0" w:color="FFFFFF" w:themeColor="background1"/>
            </w:tcBorders>
            <w:shd w:val="clear" w:color="auto" w:fill="A6A6A6" w:themeFill="background1" w:themeFillShade="A6"/>
          </w:tcPr>
          <w:p w14:paraId="614FA590" w14:textId="47DA3481" w:rsidR="0061580E" w:rsidRDefault="0061580E" w:rsidP="003247E2">
            <w:pPr>
              <w:pStyle w:val="Tablesous-section"/>
              <w:spacing w:before="60" w:after="60"/>
              <w:ind w:left="79"/>
            </w:pPr>
            <w:r>
              <w:t>Échelle salariale</w:t>
            </w:r>
          </w:p>
        </w:tc>
        <w:tc>
          <w:tcPr>
            <w:tcW w:w="8077" w:type="dxa"/>
            <w:tcBorders>
              <w:top w:val="nil"/>
            </w:tcBorders>
          </w:tcPr>
          <w:p w14:paraId="478F703C" w14:textId="16039F8F" w:rsidR="0061580E" w:rsidRPr="00DA595E" w:rsidRDefault="0061580E" w:rsidP="009346C0">
            <w:pPr>
              <w:pStyle w:val="TableParagraph"/>
              <w:spacing w:before="60" w:after="60"/>
              <w:ind w:left="79"/>
            </w:pPr>
            <w:r w:rsidRPr="09422B0E">
              <w:rPr>
                <w:lang w:val="fr-CA"/>
              </w:rPr>
              <w:t>Classe</w:t>
            </w:r>
            <w:r w:rsidR="001405D9" w:rsidRPr="09422B0E">
              <w:rPr>
                <w:lang w:val="fr-CA"/>
              </w:rPr>
              <w:t> </w:t>
            </w:r>
            <w:r w:rsidRPr="09422B0E">
              <w:rPr>
                <w:lang w:val="fr-CA"/>
              </w:rPr>
              <w:t>8</w:t>
            </w:r>
            <w:r w:rsidR="001405D9" w:rsidRPr="09422B0E">
              <w:rPr>
                <w:lang w:val="fr-CA"/>
              </w:rPr>
              <w:t> </w:t>
            </w:r>
            <w:r w:rsidRPr="09422B0E">
              <w:rPr>
                <w:lang w:val="fr-CA"/>
              </w:rPr>
              <w:t xml:space="preserve">: entre </w:t>
            </w:r>
            <w:r w:rsidR="74D30B1B" w:rsidRPr="09422B0E">
              <w:rPr>
                <w:noProof/>
              </w:rPr>
              <w:t>103 235</w:t>
            </w:r>
            <w:r w:rsidR="6578A00B" w:rsidRPr="09422B0E">
              <w:rPr>
                <w:noProof/>
              </w:rPr>
              <w:t xml:space="preserve"> </w:t>
            </w:r>
            <w:r w:rsidR="74D30B1B" w:rsidRPr="09422B0E">
              <w:rPr>
                <w:noProof/>
              </w:rPr>
              <w:t>$ et 137 644</w:t>
            </w:r>
            <w:r w:rsidR="5BAE84E6" w:rsidRPr="09422B0E">
              <w:rPr>
                <w:noProof/>
              </w:rPr>
              <w:t xml:space="preserve"> </w:t>
            </w:r>
            <w:r w:rsidR="74D30B1B" w:rsidRPr="09422B0E">
              <w:rPr>
                <w:noProof/>
              </w:rPr>
              <w:t>$ au 1</w:t>
            </w:r>
            <w:r w:rsidR="74D30B1B" w:rsidRPr="09422B0E">
              <w:rPr>
                <w:noProof/>
                <w:vertAlign w:val="superscript"/>
              </w:rPr>
              <w:t>er</w:t>
            </w:r>
            <w:r w:rsidR="74D30B1B" w:rsidRPr="09422B0E">
              <w:rPr>
                <w:noProof/>
              </w:rPr>
              <w:t xml:space="preserve"> avril 2026</w:t>
            </w:r>
          </w:p>
        </w:tc>
      </w:tr>
    </w:tbl>
    <w:p w14:paraId="6852677B" w14:textId="77777777" w:rsidR="005E0800" w:rsidRDefault="005E0800"/>
    <w:sectPr w:rsidR="005E0800" w:rsidSect="00DF4943">
      <w:headerReference w:type="even" r:id="rId8"/>
      <w:headerReference w:type="default" r:id="rId9"/>
      <w:footerReference w:type="even" r:id="rId10"/>
      <w:footerReference w:type="default" r:id="rId11"/>
      <w:headerReference w:type="first" r:id="rId12"/>
      <w:footerReference w:type="first" r:id="rId13"/>
      <w:type w:val="continuous"/>
      <w:pgSz w:w="12242" w:h="20163" w:code="5"/>
      <w:pgMar w:top="238" w:right="601" w:bottom="941" w:left="6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E13D" w14:textId="77777777" w:rsidR="00D64E47" w:rsidRDefault="00D64E47" w:rsidP="0052476B">
      <w:r>
        <w:separator/>
      </w:r>
    </w:p>
  </w:endnote>
  <w:endnote w:type="continuationSeparator" w:id="0">
    <w:p w14:paraId="558686AD" w14:textId="77777777" w:rsidR="00D64E47" w:rsidRDefault="00D64E47" w:rsidP="0052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ItalicMT">
    <w:altName w:val="Arial"/>
    <w:charset w:val="00"/>
    <w:family w:val="swiss"/>
    <w:pitch w:val="variable"/>
    <w:sig w:usb0="00000000" w:usb1="00007843" w:usb2="0000000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4513" w14:textId="77777777" w:rsidR="00BB3C8E" w:rsidRDefault="00BB3C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ED01" w14:textId="77777777" w:rsidR="00BB3C8E" w:rsidRDefault="00BB3C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AEF" w14:textId="77777777" w:rsidR="00BB3C8E" w:rsidRDefault="00BB3C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36A0" w14:textId="77777777" w:rsidR="00D64E47" w:rsidRDefault="00D64E47" w:rsidP="0052476B">
      <w:r>
        <w:separator/>
      </w:r>
    </w:p>
  </w:footnote>
  <w:footnote w:type="continuationSeparator" w:id="0">
    <w:p w14:paraId="27055461" w14:textId="77777777" w:rsidR="00D64E47" w:rsidRDefault="00D64E47" w:rsidP="00524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1436" w14:textId="77777777" w:rsidR="00BB3C8E" w:rsidRDefault="00BB3C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9483" w14:textId="6C5AE4E2" w:rsidR="0052476B" w:rsidRDefault="00422101" w:rsidP="0052476B">
    <w:pPr>
      <w:pStyle w:val="Corpsdetexte"/>
    </w:pPr>
    <w:r w:rsidRPr="00422101">
      <w:rPr>
        <w:rFonts w:ascii="Times New Roman"/>
        <w:i w:val="0"/>
        <w:noProof/>
        <w:sz w:val="20"/>
        <w:lang w:bidi="ar-SA"/>
      </w:rPr>
      <w:drawing>
        <wp:anchor distT="0" distB="0" distL="114300" distR="114300" simplePos="0" relativeHeight="251658752" behindDoc="1" locked="0" layoutInCell="1" allowOverlap="1" wp14:anchorId="6E90FFD4" wp14:editId="12351CA7">
          <wp:simplePos x="0" y="0"/>
          <wp:positionH relativeFrom="page">
            <wp:posOffset>5831205</wp:posOffset>
          </wp:positionH>
          <wp:positionV relativeFrom="page">
            <wp:posOffset>396240</wp:posOffset>
          </wp:positionV>
          <wp:extent cx="1522800" cy="306000"/>
          <wp:effectExtent l="0" t="0" r="1270" b="0"/>
          <wp:wrapNone/>
          <wp:docPr id="1" name="Image 1">
            <a:extLst xmlns:a="http://schemas.openxmlformats.org/drawingml/2006/main">
              <a:ext uri="{FF2B5EF4-FFF2-40B4-BE49-F238E27FC236}">
                <a16:creationId xmlns:a16="http://schemas.microsoft.com/office/drawing/2014/main" id="{2C7EA4A8-BCBC-41AB-898A-9AA9AEF89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22800" cy="306000"/>
                  </a:xfrm>
                  <a:prstGeom prst="rect">
                    <a:avLst/>
                  </a:prstGeom>
                </pic:spPr>
              </pic:pic>
            </a:graphicData>
          </a:graphic>
          <wp14:sizeRelH relativeFrom="margin">
            <wp14:pctWidth>0</wp14:pctWidth>
          </wp14:sizeRelH>
          <wp14:sizeRelV relativeFrom="margin">
            <wp14:pctHeight>0</wp14:pctHeight>
          </wp14:sizeRelV>
        </wp:anchor>
      </w:drawing>
    </w:r>
  </w:p>
  <w:p w14:paraId="5FED5169" w14:textId="4BEA23BB" w:rsidR="0052476B" w:rsidRDefault="003E1219" w:rsidP="60F321FE">
    <w:pPr>
      <w:pStyle w:val="Corpsdetexte"/>
      <w:tabs>
        <w:tab w:val="left" w:pos="2170"/>
      </w:tabs>
      <w:rPr>
        <w:rFonts w:ascii="Times New Roman"/>
        <w:i w:val="0"/>
        <w:sz w:val="20"/>
        <w:szCs w:val="20"/>
      </w:rPr>
    </w:pPr>
    <w:r>
      <w:rPr>
        <w:rFonts w:ascii="Times New Roman"/>
        <w:i w:val="0"/>
        <w:sz w:val="20"/>
      </w:rPr>
      <w:tab/>
    </w:r>
    <w:r w:rsidR="7CFC4C7C">
      <w:rPr>
        <w:noProof/>
      </w:rPr>
      <w:drawing>
        <wp:anchor distT="0" distB="0" distL="114300" distR="114300" simplePos="0" relativeHeight="251657728" behindDoc="0" locked="0" layoutInCell="1" allowOverlap="1" wp14:anchorId="4434088D" wp14:editId="79CEEBB3">
          <wp:simplePos x="0" y="0"/>
          <wp:positionH relativeFrom="column">
            <wp:posOffset>-400050</wp:posOffset>
          </wp:positionH>
          <wp:positionV relativeFrom="paragraph">
            <wp:posOffset>-590550</wp:posOffset>
          </wp:positionV>
          <wp:extent cx="7823224" cy="1935959"/>
          <wp:effectExtent l="0" t="0" r="0" b="0"/>
          <wp:wrapNone/>
          <wp:docPr id="132675664" name="drawing">
            <a:extLst xmlns:a="http://schemas.openxmlformats.org/drawingml/2006/main">
              <a:ext uri="{FF2B5EF4-FFF2-40B4-BE49-F238E27FC236}">
                <a16:creationId xmlns:a16="http://schemas.microsoft.com/office/drawing/2014/main" id="{22E7849E-F263-4B9D-A2D8-00F3ED9BBE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30706" name="Picture 1275330706"/>
                  <pic:cNvPicPr/>
                </pic:nvPicPr>
                <pic:blipFill>
                  <a:blip r:embed="rId2">
                    <a:extLst>
                      <a:ext uri="{28A0092B-C50C-407E-A947-70E740481C1C}">
                        <a14:useLocalDpi xmlns:a14="http://schemas.microsoft.com/office/drawing/2010/main"/>
                      </a:ext>
                    </a:extLst>
                  </a:blip>
                  <a:stretch>
                    <a:fillRect/>
                  </a:stretch>
                </pic:blipFill>
                <pic:spPr>
                  <a:xfrm>
                    <a:off x="0" y="0"/>
                    <a:ext cx="7823224" cy="1935959"/>
                  </a:xfrm>
                  <a:prstGeom prst="rect">
                    <a:avLst/>
                  </a:prstGeom>
                </pic:spPr>
              </pic:pic>
            </a:graphicData>
          </a:graphic>
          <wp14:sizeRelH relativeFrom="page">
            <wp14:pctWidth>0</wp14:pctWidth>
          </wp14:sizeRelH>
          <wp14:sizeRelV relativeFrom="page">
            <wp14:pctHeight>0</wp14:pctHeight>
          </wp14:sizeRelV>
        </wp:anchor>
      </w:drawing>
    </w:r>
  </w:p>
  <w:p w14:paraId="2E591199" w14:textId="7E5AD0BD" w:rsidR="004D2BE1" w:rsidRDefault="004D2BE1" w:rsidP="00C2106F">
    <w:pPr>
      <w:pStyle w:val="Corpsdetexte"/>
      <w:jc w:val="center"/>
      <w:rPr>
        <w:rFonts w:ascii="Times New Roman"/>
        <w:i w:val="0"/>
        <w:sz w:val="20"/>
      </w:rPr>
    </w:pPr>
  </w:p>
  <w:p w14:paraId="2A04D600" w14:textId="29EB79FC" w:rsidR="004D2BE1" w:rsidRDefault="004D2BE1" w:rsidP="003E1219">
    <w:pPr>
      <w:pStyle w:val="Corpsdetexte"/>
      <w:tabs>
        <w:tab w:val="left" w:pos="1779"/>
      </w:tabs>
      <w:rPr>
        <w:rFonts w:ascii="Times New Roman"/>
        <w:i w:val="0"/>
        <w:sz w:val="20"/>
      </w:rPr>
    </w:pPr>
    <w:r>
      <w:rPr>
        <w:rFonts w:ascii="Times New Roman"/>
        <w:i w:val="0"/>
        <w:sz w:val="20"/>
      </w:rPr>
      <w:tab/>
    </w:r>
  </w:p>
  <w:p w14:paraId="410AB60A" w14:textId="5412A8F3" w:rsidR="004D2BE1" w:rsidRDefault="004D2BE1" w:rsidP="00BC4EE5">
    <w:pPr>
      <w:pStyle w:val="Corpsdetexte"/>
      <w:spacing w:before="95" w:line="249" w:lineRule="auto"/>
      <w:ind w:right="118"/>
    </w:pPr>
  </w:p>
  <w:p w14:paraId="739B2A6D" w14:textId="77777777" w:rsidR="004D2BE1" w:rsidRDefault="004D2BE1" w:rsidP="00BC4EE5">
    <w:pPr>
      <w:spacing w:before="98" w:line="249" w:lineRule="auto"/>
      <w:ind w:right="117"/>
      <w:rPr>
        <w:rFonts w:ascii="Arial-BoldItalicMT" w:hAnsi="Arial-BoldItalicMT"/>
        <w:b/>
        <w:i/>
        <w:sz w:val="16"/>
      </w:rPr>
    </w:pPr>
  </w:p>
  <w:p w14:paraId="2D75C811" w14:textId="77777777" w:rsidR="004D2BE1" w:rsidRDefault="004D2BE1" w:rsidP="00BC4EE5">
    <w:pPr>
      <w:spacing w:before="98" w:line="249" w:lineRule="auto"/>
      <w:ind w:right="117"/>
      <w:rPr>
        <w:rFonts w:ascii="Arial-BoldItalicMT" w:hAnsi="Arial-BoldItalicMT"/>
        <w:b/>
        <w:i/>
        <w:sz w:val="16"/>
      </w:rPr>
    </w:pPr>
  </w:p>
  <w:p w14:paraId="1A88FC8F" w14:textId="77777777" w:rsidR="004D2BE1" w:rsidRDefault="004D2BE1" w:rsidP="60F321FE">
    <w:pPr>
      <w:spacing w:before="98" w:line="249" w:lineRule="auto"/>
      <w:ind w:right="117"/>
      <w:rPr>
        <w:rFonts w:ascii="Arial-BoldItalicMT" w:hAnsi="Arial-BoldItalicMT"/>
        <w:b/>
        <w:bCs/>
        <w:i/>
        <w:iCs/>
        <w:sz w:val="16"/>
        <w:szCs w:val="16"/>
      </w:rPr>
    </w:pPr>
  </w:p>
  <w:p w14:paraId="7E39559C" w14:textId="5F65C75F" w:rsidR="004D2BE1" w:rsidRDefault="004D2BE1" w:rsidP="60F321FE">
    <w:pPr>
      <w:spacing w:before="98" w:line="249" w:lineRule="auto"/>
      <w:ind w:right="117"/>
      <w:rPr>
        <w:rFonts w:ascii="Arial-BoldItalicMT" w:hAnsi="Arial-BoldItalicMT"/>
        <w:b/>
        <w:bCs/>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1602" w14:textId="1EFD9CBF" w:rsidR="004D2BE1" w:rsidRDefault="00B23306" w:rsidP="0A075294">
    <w:pPr>
      <w:pStyle w:val="Corpsdetexte"/>
      <w:rPr>
        <w:rFonts w:ascii="Times New Roman"/>
        <w:i w:val="0"/>
        <w:sz w:val="20"/>
        <w:szCs w:val="20"/>
      </w:rPr>
    </w:pPr>
    <w:r>
      <w:rPr>
        <w:noProof/>
      </w:rPr>
      <w:drawing>
        <wp:anchor distT="0" distB="0" distL="114300" distR="114300" simplePos="0" relativeHeight="251656192" behindDoc="0" locked="0" layoutInCell="1" allowOverlap="1" wp14:anchorId="64775A99" wp14:editId="787E0448">
          <wp:simplePos x="0" y="0"/>
          <wp:positionH relativeFrom="page">
            <wp:posOffset>-55880</wp:posOffset>
          </wp:positionH>
          <wp:positionV relativeFrom="paragraph">
            <wp:posOffset>-466725</wp:posOffset>
          </wp:positionV>
          <wp:extent cx="7823200" cy="1809750"/>
          <wp:effectExtent l="0" t="0" r="6350" b="0"/>
          <wp:wrapNone/>
          <wp:docPr id="1275330706" name="drawing">
            <a:extLst xmlns:a="http://schemas.openxmlformats.org/drawingml/2006/main">
              <a:ext uri="{FF2B5EF4-FFF2-40B4-BE49-F238E27FC236}">
                <a16:creationId xmlns:a16="http://schemas.microsoft.com/office/drawing/2014/main" id="{22BFED9D-A061-4724-A104-1D2E4D4CA6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30706" name="Picture 1275330706"/>
                  <pic:cNvPicPr/>
                </pic:nvPicPr>
                <pic:blipFill>
                  <a:blip r:embed="rId1">
                    <a:extLst>
                      <a:ext uri="{28A0092B-C50C-407E-A947-70E740481C1C}">
                        <a14:useLocalDpi xmlns:a14="http://schemas.microsoft.com/office/drawing/2010/main"/>
                      </a:ext>
                    </a:extLst>
                  </a:blip>
                  <a:stretch>
                    <a:fillRect/>
                  </a:stretch>
                </pic:blipFill>
                <pic:spPr>
                  <a:xfrm>
                    <a:off x="0" y="0"/>
                    <a:ext cx="7823200" cy="1809750"/>
                  </a:xfrm>
                  <a:prstGeom prst="rect">
                    <a:avLst/>
                  </a:prstGeom>
                </pic:spPr>
              </pic:pic>
            </a:graphicData>
          </a:graphic>
          <wp14:sizeRelH relativeFrom="page">
            <wp14:pctWidth>0</wp14:pctWidth>
          </wp14:sizeRelH>
          <wp14:sizeRelV relativeFrom="page">
            <wp14:pctHeight>0</wp14:pctHeight>
          </wp14:sizeRelV>
        </wp:anchor>
      </w:drawing>
    </w:r>
    <w:r w:rsidR="0007240B">
      <w:rPr>
        <w:rFonts w:ascii="Times New Roman"/>
        <w:noProof/>
        <w:sz w:val="20"/>
        <w:lang w:bidi="ar-SA"/>
      </w:rPr>
      <w:drawing>
        <wp:anchor distT="0" distB="0" distL="114300" distR="114300" simplePos="0" relativeHeight="251658240" behindDoc="1" locked="0" layoutInCell="1" allowOverlap="1" wp14:anchorId="0EADFADF" wp14:editId="7D106A67">
          <wp:simplePos x="0" y="0"/>
          <wp:positionH relativeFrom="column">
            <wp:posOffset>2711936</wp:posOffset>
          </wp:positionH>
          <wp:positionV relativeFrom="paragraph">
            <wp:posOffset>42545</wp:posOffset>
          </wp:positionV>
          <wp:extent cx="2156598" cy="780483"/>
          <wp:effectExtent l="0" t="0" r="2540" b="6985"/>
          <wp:wrapNone/>
          <wp:docPr id="7" name="Image 7">
            <a:extLst xmlns:a="http://schemas.openxmlformats.org/drawingml/2006/main">
              <a:ext uri="{FF2B5EF4-FFF2-40B4-BE49-F238E27FC236}">
                <a16:creationId xmlns:a16="http://schemas.microsoft.com/office/drawing/2014/main" id="{A0487280-B302-4A69-A488-42C9DE027E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_joignez_votre_talent_MOI_deux_;ignes-blanc.eps"/>
                  <pic:cNvPicPr/>
                </pic:nvPicPr>
                <pic:blipFill>
                  <a:blip r:embed="rId2">
                    <a:extLst>
                      <a:ext uri="{28A0092B-C50C-407E-A947-70E740481C1C}">
                        <a14:useLocalDpi xmlns:a14="http://schemas.microsoft.com/office/drawing/2010/main" val="0"/>
                      </a:ext>
                    </a:extLst>
                  </a:blip>
                  <a:stretch>
                    <a:fillRect/>
                  </a:stretch>
                </pic:blipFill>
                <pic:spPr>
                  <a:xfrm>
                    <a:off x="0" y="0"/>
                    <a:ext cx="2156598" cy="780483"/>
                  </a:xfrm>
                  <a:prstGeom prst="rect">
                    <a:avLst/>
                  </a:prstGeom>
                </pic:spPr>
              </pic:pic>
            </a:graphicData>
          </a:graphic>
          <wp14:sizeRelH relativeFrom="margin">
            <wp14:pctWidth>0</wp14:pctWidth>
          </wp14:sizeRelH>
          <wp14:sizeRelV relativeFrom="margin">
            <wp14:pctHeight>0</wp14:pctHeight>
          </wp14:sizeRelV>
        </wp:anchor>
      </w:drawing>
    </w:r>
    <w:r w:rsidR="003E1219" w:rsidRPr="00C2106F">
      <w:rPr>
        <w:rFonts w:ascii="Times New Roman"/>
        <w:noProof/>
        <w:sz w:val="20"/>
        <w:lang w:bidi="ar-SA"/>
      </w:rPr>
      <w:drawing>
        <wp:anchor distT="0" distB="0" distL="114300" distR="114300" simplePos="0" relativeHeight="251660288" behindDoc="1" locked="0" layoutInCell="1" allowOverlap="1" wp14:anchorId="4A4C23B5" wp14:editId="1A98F86E">
          <wp:simplePos x="0" y="0"/>
          <wp:positionH relativeFrom="column">
            <wp:posOffset>5437414</wp:posOffset>
          </wp:positionH>
          <wp:positionV relativeFrom="paragraph">
            <wp:posOffset>-36195</wp:posOffset>
          </wp:positionV>
          <wp:extent cx="1512000" cy="964800"/>
          <wp:effectExtent l="0" t="0" r="12065" b="635"/>
          <wp:wrapNone/>
          <wp:docPr id="6" name="Image 6">
            <a:extLst xmlns:a="http://schemas.openxmlformats.org/drawingml/2006/main">
              <a:ext uri="{FF2B5EF4-FFF2-40B4-BE49-F238E27FC236}">
                <a16:creationId xmlns:a16="http://schemas.microsoft.com/office/drawing/2014/main" id="{EED64314-DE79-4AD6-9826-CB21522CE9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512000" cy="964800"/>
                  </a:xfrm>
                  <a:prstGeom prst="rect">
                    <a:avLst/>
                  </a:prstGeom>
                </pic:spPr>
              </pic:pic>
            </a:graphicData>
          </a:graphic>
          <wp14:sizeRelH relativeFrom="margin">
            <wp14:pctWidth>0</wp14:pctWidth>
          </wp14:sizeRelH>
          <wp14:sizeRelV relativeFrom="margin">
            <wp14:pctHeight>0</wp14:pctHeight>
          </wp14:sizeRelV>
        </wp:anchor>
      </w:drawing>
    </w:r>
    <w:r w:rsidR="00BA78DD">
      <w:rPr>
        <w:rFonts w:ascii="Times New Roman"/>
        <w:i w:val="0"/>
        <w:sz w:val="20"/>
      </w:rPr>
      <w:tab/>
    </w:r>
  </w:p>
  <w:p w14:paraId="5CD69348" w14:textId="13221EA0" w:rsidR="004D2BE1" w:rsidRDefault="004D2BE1" w:rsidP="003E1219">
    <w:pPr>
      <w:pStyle w:val="Corpsdetexte"/>
      <w:spacing w:before="95" w:line="249" w:lineRule="auto"/>
      <w:ind w:left="3482" w:right="118" w:hanging="152"/>
      <w:jc w:val="right"/>
      <w:rPr>
        <w:color w:val="003745"/>
      </w:rPr>
    </w:pPr>
  </w:p>
  <w:p w14:paraId="2EDD181C" w14:textId="77777777" w:rsidR="004D2BE1" w:rsidRDefault="004D2BE1" w:rsidP="003E1219">
    <w:pPr>
      <w:pStyle w:val="Corpsdetexte"/>
      <w:spacing w:before="95" w:line="249" w:lineRule="auto"/>
      <w:ind w:left="3482" w:right="118" w:hanging="152"/>
      <w:jc w:val="right"/>
      <w:rPr>
        <w:color w:val="003745"/>
      </w:rPr>
    </w:pPr>
  </w:p>
  <w:p w14:paraId="71CB55A6" w14:textId="4ABE6EEC" w:rsidR="004D2BE1" w:rsidRDefault="004D2BE1" w:rsidP="003E1219">
    <w:pPr>
      <w:pStyle w:val="Corpsdetexte"/>
      <w:spacing w:before="95" w:line="249" w:lineRule="auto"/>
      <w:ind w:left="3482" w:right="118" w:hanging="152"/>
      <w:jc w:val="right"/>
      <w:rPr>
        <w:color w:val="004165"/>
        <w:lang w:val="fr-CA"/>
      </w:rPr>
    </w:pPr>
  </w:p>
  <w:p w14:paraId="4CAA01DC" w14:textId="77777777" w:rsidR="00B23306" w:rsidRDefault="00B23306" w:rsidP="003E1219">
    <w:pPr>
      <w:pStyle w:val="Corpsdetexte"/>
      <w:spacing w:before="95" w:line="249" w:lineRule="auto"/>
      <w:ind w:left="3482" w:right="118" w:hanging="152"/>
      <w:jc w:val="right"/>
      <w:rPr>
        <w:color w:val="004165"/>
        <w:lang w:val="fr-CA"/>
      </w:rPr>
    </w:pPr>
  </w:p>
  <w:p w14:paraId="7E0C7D59" w14:textId="77777777" w:rsidR="00B23306" w:rsidRDefault="00B23306" w:rsidP="003E1219">
    <w:pPr>
      <w:pStyle w:val="Corpsdetexte"/>
      <w:spacing w:before="95" w:line="249" w:lineRule="auto"/>
      <w:ind w:left="3482" w:right="118" w:hanging="152"/>
      <w:jc w:val="right"/>
      <w:rPr>
        <w:color w:val="004165"/>
        <w:lang w:val="fr-CA"/>
      </w:rPr>
    </w:pPr>
  </w:p>
  <w:p w14:paraId="50CCCE3C" w14:textId="77777777" w:rsidR="00B23306" w:rsidRDefault="00B23306" w:rsidP="003E1219">
    <w:pPr>
      <w:pStyle w:val="Corpsdetexte"/>
      <w:spacing w:before="95" w:line="249" w:lineRule="auto"/>
      <w:ind w:left="3482" w:right="118" w:hanging="152"/>
      <w:jc w:val="right"/>
      <w:rPr>
        <w:color w:val="004165"/>
        <w:lang w:val="fr-CA"/>
      </w:rPr>
    </w:pPr>
  </w:p>
  <w:p w14:paraId="4A4B2FBB" w14:textId="77777777" w:rsidR="00DF4943" w:rsidRDefault="00DF4943" w:rsidP="003E1219">
    <w:pPr>
      <w:pStyle w:val="Corpsdetexte"/>
      <w:spacing w:before="95" w:line="249" w:lineRule="auto"/>
      <w:ind w:left="3482" w:right="118" w:hanging="152"/>
      <w:jc w:val="right"/>
      <w:rPr>
        <w:color w:val="004165"/>
        <w:lang w:val="fr-CA"/>
      </w:rPr>
    </w:pPr>
  </w:p>
  <w:p w14:paraId="60E4DE62" w14:textId="77777777" w:rsidR="00DF4943" w:rsidRDefault="00DF4943" w:rsidP="003E1219">
    <w:pPr>
      <w:pStyle w:val="Corpsdetexte"/>
      <w:spacing w:before="95" w:line="249" w:lineRule="auto"/>
      <w:ind w:left="3482" w:right="118" w:hanging="152"/>
      <w:jc w:val="right"/>
      <w:rPr>
        <w:color w:val="004165"/>
        <w:lang w:val="fr-CA"/>
      </w:rPr>
    </w:pPr>
  </w:p>
  <w:p w14:paraId="72F2B3AC" w14:textId="1C396503" w:rsidR="004D2BE1" w:rsidRPr="00BA78DD" w:rsidRDefault="004D2BE1" w:rsidP="003E1219">
    <w:pPr>
      <w:pStyle w:val="Corpsdetexte"/>
      <w:spacing w:before="95" w:line="249" w:lineRule="auto"/>
      <w:ind w:left="3482" w:right="118" w:hanging="152"/>
      <w:jc w:val="right"/>
      <w:rPr>
        <w:color w:val="004165"/>
      </w:rPr>
    </w:pPr>
    <w:r w:rsidRPr="00854AC9">
      <w:rPr>
        <w:color w:val="004165"/>
        <w:lang w:val="fr-CA"/>
      </w:rPr>
      <w:t>Le cégep Édouard-Montpetit et son école affiliée, l’École nationale d’a</w:t>
    </w:r>
    <w:r>
      <w:rPr>
        <w:color w:val="004165"/>
        <w:lang w:val="fr-CA"/>
      </w:rPr>
      <w:t>érotechnique, offrent une large</w:t>
    </w:r>
    <w:r w:rsidRPr="00BA78DD">
      <w:rPr>
        <w:color w:val="004165"/>
      </w:rPr>
      <w:t xml:space="preserve"> gamme de services à plus de </w:t>
    </w:r>
    <w:r>
      <w:rPr>
        <w:color w:val="004165"/>
      </w:rPr>
      <w:t>8</w:t>
    </w:r>
    <w:r w:rsidRPr="00BA78DD">
      <w:rPr>
        <w:color w:val="004165"/>
      </w:rPr>
      <w:t>000 étudiants à l’enseignement régulier et autant à la formation continue, répartis sur deux lieux de formation (le campus de Longueuil et l’École nationale d’aérotechnique à Saint-Hubert) et à une vaste clientèle fréquentant son centre sportif.</w:t>
    </w:r>
    <w:r w:rsidRPr="00BA78DD">
      <w:rPr>
        <w:color w:val="004165"/>
      </w:rPr>
      <w:br/>
      <w:t xml:space="preserve">Il compte près de 1 </w:t>
    </w:r>
    <w:r>
      <w:rPr>
        <w:color w:val="004165"/>
      </w:rPr>
      <w:t>4</w:t>
    </w:r>
    <w:r w:rsidRPr="00BA78DD">
      <w:rPr>
        <w:color w:val="004165"/>
      </w:rPr>
      <w:t>00 personnes à son emploi.</w:t>
    </w:r>
  </w:p>
  <w:p w14:paraId="63E3D4F4" w14:textId="77777777" w:rsidR="004D2BE1" w:rsidRDefault="004D2BE1" w:rsidP="003E1219">
    <w:pPr>
      <w:spacing w:before="98" w:line="249" w:lineRule="auto"/>
      <w:ind w:left="5173" w:right="117" w:hanging="595"/>
      <w:jc w:val="right"/>
      <w:rPr>
        <w:rFonts w:ascii="Arial-BoldItalicMT" w:hAnsi="Arial-BoldItalicMT"/>
        <w:b/>
        <w:i/>
        <w:color w:val="003745"/>
        <w:sz w:val="16"/>
      </w:rPr>
    </w:pPr>
    <w:r w:rsidRPr="00BA78DD">
      <w:rPr>
        <w:rFonts w:ascii="Arial-BoldItalicMT" w:hAnsi="Arial-BoldItalicMT"/>
        <w:b/>
        <w:i/>
        <w:color w:val="004165"/>
        <w:sz w:val="16"/>
      </w:rPr>
      <w:t>Le cégep Édouard-Montpetit souscrit à un programme d’accès à l’égalité en emploi et invite les femmes, les handicapés, les membres des minorités visibles et ethniques ainsi que les autochtones à présenter leur candidature.</w:t>
    </w:r>
  </w:p>
  <w:p w14:paraId="6F894632" w14:textId="77777777" w:rsidR="004D2BE1" w:rsidRDefault="004D2BE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16D3"/>
    <w:multiLevelType w:val="hybridMultilevel"/>
    <w:tmpl w:val="B35ED22C"/>
    <w:lvl w:ilvl="0" w:tplc="59FA4D8A">
      <w:start w:val="2021"/>
      <w:numFmt w:val="bullet"/>
      <w:lvlText w:val="+"/>
      <w:lvlJc w:val="left"/>
      <w:pPr>
        <w:ind w:left="439" w:hanging="360"/>
      </w:pPr>
      <w:rPr>
        <w:rFonts w:ascii="Arial" w:eastAsia="Arial" w:hAnsi="Arial" w:hint="default"/>
        <w:b/>
        <w:bCs/>
        <w:i w:val="0"/>
        <w:iCs w:val="0"/>
        <w:color w:val="1F497D" w:themeColor="text2"/>
        <w:w w:val="100"/>
        <w:position w:val="-8"/>
        <w:sz w:val="22"/>
        <w:szCs w:val="22"/>
      </w:rPr>
    </w:lvl>
    <w:lvl w:ilvl="1" w:tplc="0C0C0003" w:tentative="1">
      <w:start w:val="1"/>
      <w:numFmt w:val="bullet"/>
      <w:lvlText w:val="o"/>
      <w:lvlJc w:val="left"/>
      <w:pPr>
        <w:ind w:left="1159" w:hanging="360"/>
      </w:pPr>
      <w:rPr>
        <w:rFonts w:ascii="Courier New" w:hAnsi="Courier New" w:cs="Symbol" w:hint="default"/>
      </w:rPr>
    </w:lvl>
    <w:lvl w:ilvl="2" w:tplc="0C0C0005" w:tentative="1">
      <w:start w:val="1"/>
      <w:numFmt w:val="bullet"/>
      <w:lvlText w:val=""/>
      <w:lvlJc w:val="left"/>
      <w:pPr>
        <w:ind w:left="1879" w:hanging="360"/>
      </w:pPr>
      <w:rPr>
        <w:rFonts w:ascii="Wingdings" w:hAnsi="Wingdings" w:hint="default"/>
      </w:rPr>
    </w:lvl>
    <w:lvl w:ilvl="3" w:tplc="0C0C0001" w:tentative="1">
      <w:start w:val="1"/>
      <w:numFmt w:val="bullet"/>
      <w:lvlText w:val=""/>
      <w:lvlJc w:val="left"/>
      <w:pPr>
        <w:ind w:left="2599" w:hanging="360"/>
      </w:pPr>
      <w:rPr>
        <w:rFonts w:ascii="Symbol" w:hAnsi="Symbol" w:hint="default"/>
      </w:rPr>
    </w:lvl>
    <w:lvl w:ilvl="4" w:tplc="0C0C0003" w:tentative="1">
      <w:start w:val="1"/>
      <w:numFmt w:val="bullet"/>
      <w:lvlText w:val="o"/>
      <w:lvlJc w:val="left"/>
      <w:pPr>
        <w:ind w:left="3319" w:hanging="360"/>
      </w:pPr>
      <w:rPr>
        <w:rFonts w:ascii="Courier New" w:hAnsi="Courier New" w:cs="Symbol" w:hint="default"/>
      </w:rPr>
    </w:lvl>
    <w:lvl w:ilvl="5" w:tplc="0C0C0005" w:tentative="1">
      <w:start w:val="1"/>
      <w:numFmt w:val="bullet"/>
      <w:lvlText w:val=""/>
      <w:lvlJc w:val="left"/>
      <w:pPr>
        <w:ind w:left="4039" w:hanging="360"/>
      </w:pPr>
      <w:rPr>
        <w:rFonts w:ascii="Wingdings" w:hAnsi="Wingdings" w:hint="default"/>
      </w:rPr>
    </w:lvl>
    <w:lvl w:ilvl="6" w:tplc="0C0C0001" w:tentative="1">
      <w:start w:val="1"/>
      <w:numFmt w:val="bullet"/>
      <w:lvlText w:val=""/>
      <w:lvlJc w:val="left"/>
      <w:pPr>
        <w:ind w:left="4759" w:hanging="360"/>
      </w:pPr>
      <w:rPr>
        <w:rFonts w:ascii="Symbol" w:hAnsi="Symbol" w:hint="default"/>
      </w:rPr>
    </w:lvl>
    <w:lvl w:ilvl="7" w:tplc="0C0C0003" w:tentative="1">
      <w:start w:val="1"/>
      <w:numFmt w:val="bullet"/>
      <w:lvlText w:val="o"/>
      <w:lvlJc w:val="left"/>
      <w:pPr>
        <w:ind w:left="5479" w:hanging="360"/>
      </w:pPr>
      <w:rPr>
        <w:rFonts w:ascii="Courier New" w:hAnsi="Courier New" w:cs="Symbol" w:hint="default"/>
      </w:rPr>
    </w:lvl>
    <w:lvl w:ilvl="8" w:tplc="0C0C0005" w:tentative="1">
      <w:start w:val="1"/>
      <w:numFmt w:val="bullet"/>
      <w:lvlText w:val=""/>
      <w:lvlJc w:val="left"/>
      <w:pPr>
        <w:ind w:left="6199" w:hanging="360"/>
      </w:pPr>
      <w:rPr>
        <w:rFonts w:ascii="Wingdings" w:hAnsi="Wingdings" w:hint="default"/>
      </w:rPr>
    </w:lvl>
  </w:abstractNum>
  <w:abstractNum w:abstractNumId="1" w15:restartNumberingAfterBreak="0">
    <w:nsid w:val="2A3022E0"/>
    <w:multiLevelType w:val="hybridMultilevel"/>
    <w:tmpl w:val="41EC667E"/>
    <w:lvl w:ilvl="0" w:tplc="0C0C0001">
      <w:start w:val="1"/>
      <w:numFmt w:val="bullet"/>
      <w:lvlText w:val=""/>
      <w:lvlJc w:val="left"/>
      <w:pPr>
        <w:ind w:left="800" w:hanging="360"/>
      </w:pPr>
      <w:rPr>
        <w:rFonts w:ascii="Symbol" w:hAnsi="Symbol" w:hint="default"/>
      </w:rPr>
    </w:lvl>
    <w:lvl w:ilvl="1" w:tplc="0C0C0003" w:tentative="1">
      <w:start w:val="1"/>
      <w:numFmt w:val="bullet"/>
      <w:lvlText w:val="o"/>
      <w:lvlJc w:val="left"/>
      <w:pPr>
        <w:ind w:left="1520" w:hanging="360"/>
      </w:pPr>
      <w:rPr>
        <w:rFonts w:ascii="Courier New" w:hAnsi="Courier New" w:cs="Courier New" w:hint="default"/>
      </w:rPr>
    </w:lvl>
    <w:lvl w:ilvl="2" w:tplc="0C0C0005" w:tentative="1">
      <w:start w:val="1"/>
      <w:numFmt w:val="bullet"/>
      <w:lvlText w:val=""/>
      <w:lvlJc w:val="left"/>
      <w:pPr>
        <w:ind w:left="2240" w:hanging="360"/>
      </w:pPr>
      <w:rPr>
        <w:rFonts w:ascii="Wingdings" w:hAnsi="Wingdings" w:hint="default"/>
      </w:rPr>
    </w:lvl>
    <w:lvl w:ilvl="3" w:tplc="0C0C0001" w:tentative="1">
      <w:start w:val="1"/>
      <w:numFmt w:val="bullet"/>
      <w:lvlText w:val=""/>
      <w:lvlJc w:val="left"/>
      <w:pPr>
        <w:ind w:left="2960" w:hanging="360"/>
      </w:pPr>
      <w:rPr>
        <w:rFonts w:ascii="Symbol" w:hAnsi="Symbol" w:hint="default"/>
      </w:rPr>
    </w:lvl>
    <w:lvl w:ilvl="4" w:tplc="0C0C0003" w:tentative="1">
      <w:start w:val="1"/>
      <w:numFmt w:val="bullet"/>
      <w:lvlText w:val="o"/>
      <w:lvlJc w:val="left"/>
      <w:pPr>
        <w:ind w:left="3680" w:hanging="360"/>
      </w:pPr>
      <w:rPr>
        <w:rFonts w:ascii="Courier New" w:hAnsi="Courier New" w:cs="Courier New" w:hint="default"/>
      </w:rPr>
    </w:lvl>
    <w:lvl w:ilvl="5" w:tplc="0C0C0005" w:tentative="1">
      <w:start w:val="1"/>
      <w:numFmt w:val="bullet"/>
      <w:lvlText w:val=""/>
      <w:lvlJc w:val="left"/>
      <w:pPr>
        <w:ind w:left="4400" w:hanging="360"/>
      </w:pPr>
      <w:rPr>
        <w:rFonts w:ascii="Wingdings" w:hAnsi="Wingdings" w:hint="default"/>
      </w:rPr>
    </w:lvl>
    <w:lvl w:ilvl="6" w:tplc="0C0C0001" w:tentative="1">
      <w:start w:val="1"/>
      <w:numFmt w:val="bullet"/>
      <w:lvlText w:val=""/>
      <w:lvlJc w:val="left"/>
      <w:pPr>
        <w:ind w:left="5120" w:hanging="360"/>
      </w:pPr>
      <w:rPr>
        <w:rFonts w:ascii="Symbol" w:hAnsi="Symbol" w:hint="default"/>
      </w:rPr>
    </w:lvl>
    <w:lvl w:ilvl="7" w:tplc="0C0C0003" w:tentative="1">
      <w:start w:val="1"/>
      <w:numFmt w:val="bullet"/>
      <w:lvlText w:val="o"/>
      <w:lvlJc w:val="left"/>
      <w:pPr>
        <w:ind w:left="5840" w:hanging="360"/>
      </w:pPr>
      <w:rPr>
        <w:rFonts w:ascii="Courier New" w:hAnsi="Courier New" w:cs="Courier New" w:hint="default"/>
      </w:rPr>
    </w:lvl>
    <w:lvl w:ilvl="8" w:tplc="0C0C0005" w:tentative="1">
      <w:start w:val="1"/>
      <w:numFmt w:val="bullet"/>
      <w:lvlText w:val=""/>
      <w:lvlJc w:val="left"/>
      <w:pPr>
        <w:ind w:left="6560" w:hanging="360"/>
      </w:pPr>
      <w:rPr>
        <w:rFonts w:ascii="Wingdings" w:hAnsi="Wingdings" w:hint="default"/>
      </w:rPr>
    </w:lvl>
  </w:abstractNum>
  <w:abstractNum w:abstractNumId="2" w15:restartNumberingAfterBreak="0">
    <w:nsid w:val="3AEF1615"/>
    <w:multiLevelType w:val="hybridMultilevel"/>
    <w:tmpl w:val="2AC63946"/>
    <w:lvl w:ilvl="0" w:tplc="0C0C0001">
      <w:start w:val="1"/>
      <w:numFmt w:val="bullet"/>
      <w:lvlText w:val=""/>
      <w:lvlJc w:val="left"/>
      <w:pPr>
        <w:ind w:left="1502" w:hanging="360"/>
      </w:pPr>
      <w:rPr>
        <w:rFonts w:ascii="Symbol" w:hAnsi="Symbol" w:hint="default"/>
      </w:rPr>
    </w:lvl>
    <w:lvl w:ilvl="1" w:tplc="0C0C0003" w:tentative="1">
      <w:start w:val="1"/>
      <w:numFmt w:val="bullet"/>
      <w:lvlText w:val="o"/>
      <w:lvlJc w:val="left"/>
      <w:pPr>
        <w:ind w:left="2222" w:hanging="360"/>
      </w:pPr>
      <w:rPr>
        <w:rFonts w:ascii="Courier New" w:hAnsi="Courier New" w:cs="Courier New" w:hint="default"/>
      </w:rPr>
    </w:lvl>
    <w:lvl w:ilvl="2" w:tplc="0C0C0005" w:tentative="1">
      <w:start w:val="1"/>
      <w:numFmt w:val="bullet"/>
      <w:lvlText w:val=""/>
      <w:lvlJc w:val="left"/>
      <w:pPr>
        <w:ind w:left="2942" w:hanging="360"/>
      </w:pPr>
      <w:rPr>
        <w:rFonts w:ascii="Wingdings" w:hAnsi="Wingdings" w:hint="default"/>
      </w:rPr>
    </w:lvl>
    <w:lvl w:ilvl="3" w:tplc="0C0C0001">
      <w:start w:val="1"/>
      <w:numFmt w:val="bullet"/>
      <w:lvlText w:val=""/>
      <w:lvlJc w:val="left"/>
      <w:pPr>
        <w:ind w:left="3662" w:hanging="360"/>
      </w:pPr>
      <w:rPr>
        <w:rFonts w:ascii="Symbol" w:hAnsi="Symbol" w:hint="default"/>
      </w:rPr>
    </w:lvl>
    <w:lvl w:ilvl="4" w:tplc="0C0C0003" w:tentative="1">
      <w:start w:val="1"/>
      <w:numFmt w:val="bullet"/>
      <w:lvlText w:val="o"/>
      <w:lvlJc w:val="left"/>
      <w:pPr>
        <w:ind w:left="4382" w:hanging="360"/>
      </w:pPr>
      <w:rPr>
        <w:rFonts w:ascii="Courier New" w:hAnsi="Courier New" w:cs="Courier New" w:hint="default"/>
      </w:rPr>
    </w:lvl>
    <w:lvl w:ilvl="5" w:tplc="0C0C0005" w:tentative="1">
      <w:start w:val="1"/>
      <w:numFmt w:val="bullet"/>
      <w:lvlText w:val=""/>
      <w:lvlJc w:val="left"/>
      <w:pPr>
        <w:ind w:left="5102" w:hanging="360"/>
      </w:pPr>
      <w:rPr>
        <w:rFonts w:ascii="Wingdings" w:hAnsi="Wingdings" w:hint="default"/>
      </w:rPr>
    </w:lvl>
    <w:lvl w:ilvl="6" w:tplc="0C0C0001" w:tentative="1">
      <w:start w:val="1"/>
      <w:numFmt w:val="bullet"/>
      <w:lvlText w:val=""/>
      <w:lvlJc w:val="left"/>
      <w:pPr>
        <w:ind w:left="5822" w:hanging="360"/>
      </w:pPr>
      <w:rPr>
        <w:rFonts w:ascii="Symbol" w:hAnsi="Symbol" w:hint="default"/>
      </w:rPr>
    </w:lvl>
    <w:lvl w:ilvl="7" w:tplc="0C0C0003" w:tentative="1">
      <w:start w:val="1"/>
      <w:numFmt w:val="bullet"/>
      <w:lvlText w:val="o"/>
      <w:lvlJc w:val="left"/>
      <w:pPr>
        <w:ind w:left="6542" w:hanging="360"/>
      </w:pPr>
      <w:rPr>
        <w:rFonts w:ascii="Courier New" w:hAnsi="Courier New" w:cs="Courier New" w:hint="default"/>
      </w:rPr>
    </w:lvl>
    <w:lvl w:ilvl="8" w:tplc="0C0C0005" w:tentative="1">
      <w:start w:val="1"/>
      <w:numFmt w:val="bullet"/>
      <w:lvlText w:val=""/>
      <w:lvlJc w:val="left"/>
      <w:pPr>
        <w:ind w:left="7262" w:hanging="360"/>
      </w:pPr>
      <w:rPr>
        <w:rFonts w:ascii="Wingdings" w:hAnsi="Wingdings" w:hint="default"/>
      </w:rPr>
    </w:lvl>
  </w:abstractNum>
  <w:num w:numId="1" w16cid:durableId="1004240748">
    <w:abstractNumId w:val="0"/>
  </w:num>
  <w:num w:numId="2" w16cid:durableId="697316395">
    <w:abstractNumId w:val="1"/>
  </w:num>
  <w:num w:numId="3" w16cid:durableId="8795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1E3"/>
    <w:rsid w:val="0000072B"/>
    <w:rsid w:val="00013B5E"/>
    <w:rsid w:val="000177B7"/>
    <w:rsid w:val="0001794D"/>
    <w:rsid w:val="00017C71"/>
    <w:rsid w:val="0002048A"/>
    <w:rsid w:val="00021CE6"/>
    <w:rsid w:val="0002290C"/>
    <w:rsid w:val="000233C2"/>
    <w:rsid w:val="00031483"/>
    <w:rsid w:val="0003248A"/>
    <w:rsid w:val="00032C1C"/>
    <w:rsid w:val="00032D64"/>
    <w:rsid w:val="00042070"/>
    <w:rsid w:val="000507D8"/>
    <w:rsid w:val="00063EA9"/>
    <w:rsid w:val="000647F6"/>
    <w:rsid w:val="00066FBF"/>
    <w:rsid w:val="0007240B"/>
    <w:rsid w:val="00083F61"/>
    <w:rsid w:val="000901B0"/>
    <w:rsid w:val="000A1326"/>
    <w:rsid w:val="000B0461"/>
    <w:rsid w:val="000B1DF2"/>
    <w:rsid w:val="000B5AB2"/>
    <w:rsid w:val="000B61D4"/>
    <w:rsid w:val="000B6BEB"/>
    <w:rsid w:val="000C5127"/>
    <w:rsid w:val="000C519D"/>
    <w:rsid w:val="000D11DC"/>
    <w:rsid w:val="000D1F81"/>
    <w:rsid w:val="000E476E"/>
    <w:rsid w:val="000F1292"/>
    <w:rsid w:val="000F141B"/>
    <w:rsid w:val="000F428C"/>
    <w:rsid w:val="001143C8"/>
    <w:rsid w:val="00114A68"/>
    <w:rsid w:val="00116A6C"/>
    <w:rsid w:val="001405D9"/>
    <w:rsid w:val="00152D00"/>
    <w:rsid w:val="001544D7"/>
    <w:rsid w:val="00155750"/>
    <w:rsid w:val="00156043"/>
    <w:rsid w:val="00157577"/>
    <w:rsid w:val="00162543"/>
    <w:rsid w:val="00163988"/>
    <w:rsid w:val="001803BF"/>
    <w:rsid w:val="00185209"/>
    <w:rsid w:val="00186612"/>
    <w:rsid w:val="00187824"/>
    <w:rsid w:val="00197912"/>
    <w:rsid w:val="001A0400"/>
    <w:rsid w:val="001A05E3"/>
    <w:rsid w:val="001B43B9"/>
    <w:rsid w:val="001B568C"/>
    <w:rsid w:val="001B619D"/>
    <w:rsid w:val="001C410E"/>
    <w:rsid w:val="001D5679"/>
    <w:rsid w:val="001E26C9"/>
    <w:rsid w:val="001F417D"/>
    <w:rsid w:val="001F4AAE"/>
    <w:rsid w:val="002028BE"/>
    <w:rsid w:val="00202AD3"/>
    <w:rsid w:val="002059C4"/>
    <w:rsid w:val="002074C0"/>
    <w:rsid w:val="00207CC8"/>
    <w:rsid w:val="002318A1"/>
    <w:rsid w:val="00237ECF"/>
    <w:rsid w:val="0024082F"/>
    <w:rsid w:val="0024355F"/>
    <w:rsid w:val="002475AE"/>
    <w:rsid w:val="0025227F"/>
    <w:rsid w:val="00252822"/>
    <w:rsid w:val="002601CF"/>
    <w:rsid w:val="00266101"/>
    <w:rsid w:val="002677C9"/>
    <w:rsid w:val="002730B0"/>
    <w:rsid w:val="00275D1C"/>
    <w:rsid w:val="00275DF7"/>
    <w:rsid w:val="00282A1D"/>
    <w:rsid w:val="00282E85"/>
    <w:rsid w:val="0028599C"/>
    <w:rsid w:val="00286B70"/>
    <w:rsid w:val="00287C49"/>
    <w:rsid w:val="002943A1"/>
    <w:rsid w:val="002A6FD8"/>
    <w:rsid w:val="002B106B"/>
    <w:rsid w:val="002B4C2C"/>
    <w:rsid w:val="002B6C8A"/>
    <w:rsid w:val="002B7A48"/>
    <w:rsid w:val="002C0EE2"/>
    <w:rsid w:val="002C6FA5"/>
    <w:rsid w:val="002C75BE"/>
    <w:rsid w:val="002D1A77"/>
    <w:rsid w:val="002E03FD"/>
    <w:rsid w:val="002E1BD5"/>
    <w:rsid w:val="002E2E9C"/>
    <w:rsid w:val="002E3773"/>
    <w:rsid w:val="003101AF"/>
    <w:rsid w:val="003149FA"/>
    <w:rsid w:val="00316F07"/>
    <w:rsid w:val="00320290"/>
    <w:rsid w:val="003247E2"/>
    <w:rsid w:val="003373F8"/>
    <w:rsid w:val="00342087"/>
    <w:rsid w:val="00342504"/>
    <w:rsid w:val="0034319D"/>
    <w:rsid w:val="003449AD"/>
    <w:rsid w:val="00345B9B"/>
    <w:rsid w:val="00351A00"/>
    <w:rsid w:val="003528E6"/>
    <w:rsid w:val="00354193"/>
    <w:rsid w:val="0035501C"/>
    <w:rsid w:val="00355DA1"/>
    <w:rsid w:val="0035634E"/>
    <w:rsid w:val="003564AC"/>
    <w:rsid w:val="0036024F"/>
    <w:rsid w:val="0036776A"/>
    <w:rsid w:val="003707FD"/>
    <w:rsid w:val="003875B8"/>
    <w:rsid w:val="003906C7"/>
    <w:rsid w:val="003911CD"/>
    <w:rsid w:val="0039382A"/>
    <w:rsid w:val="003A42C9"/>
    <w:rsid w:val="003A48F7"/>
    <w:rsid w:val="003A4E06"/>
    <w:rsid w:val="003A59A9"/>
    <w:rsid w:val="003B150A"/>
    <w:rsid w:val="003B35ED"/>
    <w:rsid w:val="003C231C"/>
    <w:rsid w:val="003C2995"/>
    <w:rsid w:val="003C57A5"/>
    <w:rsid w:val="003C702C"/>
    <w:rsid w:val="003E1219"/>
    <w:rsid w:val="003E2B89"/>
    <w:rsid w:val="003F270A"/>
    <w:rsid w:val="003F2F6E"/>
    <w:rsid w:val="004147DF"/>
    <w:rsid w:val="0041658A"/>
    <w:rsid w:val="00422101"/>
    <w:rsid w:val="004225E0"/>
    <w:rsid w:val="004268C4"/>
    <w:rsid w:val="00432E84"/>
    <w:rsid w:val="00443308"/>
    <w:rsid w:val="004515F1"/>
    <w:rsid w:val="004575F5"/>
    <w:rsid w:val="004618FE"/>
    <w:rsid w:val="00462D46"/>
    <w:rsid w:val="0046635D"/>
    <w:rsid w:val="004666EF"/>
    <w:rsid w:val="00473037"/>
    <w:rsid w:val="0047350A"/>
    <w:rsid w:val="00474238"/>
    <w:rsid w:val="004769A1"/>
    <w:rsid w:val="00477EAD"/>
    <w:rsid w:val="00482D1E"/>
    <w:rsid w:val="0048347F"/>
    <w:rsid w:val="00487F30"/>
    <w:rsid w:val="0049776C"/>
    <w:rsid w:val="004A1BAD"/>
    <w:rsid w:val="004A201B"/>
    <w:rsid w:val="004B5FC1"/>
    <w:rsid w:val="004B7E3F"/>
    <w:rsid w:val="004C03CA"/>
    <w:rsid w:val="004C2B64"/>
    <w:rsid w:val="004C610A"/>
    <w:rsid w:val="004C6A6A"/>
    <w:rsid w:val="004D2BE1"/>
    <w:rsid w:val="004D50D4"/>
    <w:rsid w:val="004D548E"/>
    <w:rsid w:val="004D5AB6"/>
    <w:rsid w:val="004E17D6"/>
    <w:rsid w:val="004E3ED8"/>
    <w:rsid w:val="004F46E8"/>
    <w:rsid w:val="004F4C7E"/>
    <w:rsid w:val="004F78D8"/>
    <w:rsid w:val="0050559F"/>
    <w:rsid w:val="00507CB1"/>
    <w:rsid w:val="005116AA"/>
    <w:rsid w:val="0051177C"/>
    <w:rsid w:val="00521822"/>
    <w:rsid w:val="0052476B"/>
    <w:rsid w:val="00533AD5"/>
    <w:rsid w:val="00534721"/>
    <w:rsid w:val="005354B7"/>
    <w:rsid w:val="00535F16"/>
    <w:rsid w:val="00540F71"/>
    <w:rsid w:val="00542263"/>
    <w:rsid w:val="00550EB9"/>
    <w:rsid w:val="00556CF5"/>
    <w:rsid w:val="00560862"/>
    <w:rsid w:val="00561C03"/>
    <w:rsid w:val="0056216D"/>
    <w:rsid w:val="00564656"/>
    <w:rsid w:val="0056585F"/>
    <w:rsid w:val="005667B5"/>
    <w:rsid w:val="00566BC3"/>
    <w:rsid w:val="005710B4"/>
    <w:rsid w:val="00572BD0"/>
    <w:rsid w:val="00574171"/>
    <w:rsid w:val="005763DE"/>
    <w:rsid w:val="0058053E"/>
    <w:rsid w:val="00585613"/>
    <w:rsid w:val="00585E8B"/>
    <w:rsid w:val="00590149"/>
    <w:rsid w:val="0059509F"/>
    <w:rsid w:val="005A5A4A"/>
    <w:rsid w:val="005A5FFF"/>
    <w:rsid w:val="005A79E8"/>
    <w:rsid w:val="005B2404"/>
    <w:rsid w:val="005B2B2F"/>
    <w:rsid w:val="005C6381"/>
    <w:rsid w:val="005D0EE7"/>
    <w:rsid w:val="005E0800"/>
    <w:rsid w:val="005E274D"/>
    <w:rsid w:val="005E7032"/>
    <w:rsid w:val="005F2B9C"/>
    <w:rsid w:val="005F539F"/>
    <w:rsid w:val="00604370"/>
    <w:rsid w:val="00606C31"/>
    <w:rsid w:val="0061419B"/>
    <w:rsid w:val="006150B8"/>
    <w:rsid w:val="0061580E"/>
    <w:rsid w:val="00615B9F"/>
    <w:rsid w:val="00616AE0"/>
    <w:rsid w:val="00617D65"/>
    <w:rsid w:val="00621038"/>
    <w:rsid w:val="00624437"/>
    <w:rsid w:val="006317EC"/>
    <w:rsid w:val="006333AD"/>
    <w:rsid w:val="00637309"/>
    <w:rsid w:val="00642708"/>
    <w:rsid w:val="006439BE"/>
    <w:rsid w:val="006540DE"/>
    <w:rsid w:val="00660FC1"/>
    <w:rsid w:val="00661668"/>
    <w:rsid w:val="00664432"/>
    <w:rsid w:val="00670AD0"/>
    <w:rsid w:val="0067247D"/>
    <w:rsid w:val="00673454"/>
    <w:rsid w:val="00674124"/>
    <w:rsid w:val="00682797"/>
    <w:rsid w:val="00685373"/>
    <w:rsid w:val="00694F9E"/>
    <w:rsid w:val="00695E8C"/>
    <w:rsid w:val="00696060"/>
    <w:rsid w:val="006A07F8"/>
    <w:rsid w:val="006A23EF"/>
    <w:rsid w:val="006A6976"/>
    <w:rsid w:val="006B41AA"/>
    <w:rsid w:val="006B46E6"/>
    <w:rsid w:val="006B6366"/>
    <w:rsid w:val="006B6E17"/>
    <w:rsid w:val="006C15F7"/>
    <w:rsid w:val="006C330A"/>
    <w:rsid w:val="006C75D0"/>
    <w:rsid w:val="006D1F15"/>
    <w:rsid w:val="006D3763"/>
    <w:rsid w:val="006E0142"/>
    <w:rsid w:val="006E7F8F"/>
    <w:rsid w:val="006F2FE1"/>
    <w:rsid w:val="006F319B"/>
    <w:rsid w:val="00703682"/>
    <w:rsid w:val="007101E0"/>
    <w:rsid w:val="00711024"/>
    <w:rsid w:val="0071638C"/>
    <w:rsid w:val="007234DC"/>
    <w:rsid w:val="0072421D"/>
    <w:rsid w:val="007250FB"/>
    <w:rsid w:val="007310B1"/>
    <w:rsid w:val="00733A5E"/>
    <w:rsid w:val="00746BAB"/>
    <w:rsid w:val="00750874"/>
    <w:rsid w:val="007512AC"/>
    <w:rsid w:val="00752233"/>
    <w:rsid w:val="00752932"/>
    <w:rsid w:val="007566C8"/>
    <w:rsid w:val="007625F7"/>
    <w:rsid w:val="007633F7"/>
    <w:rsid w:val="00773A21"/>
    <w:rsid w:val="00784914"/>
    <w:rsid w:val="0078701F"/>
    <w:rsid w:val="00793D96"/>
    <w:rsid w:val="007959A0"/>
    <w:rsid w:val="007A0B99"/>
    <w:rsid w:val="007A49C5"/>
    <w:rsid w:val="007A50FE"/>
    <w:rsid w:val="007B203A"/>
    <w:rsid w:val="007B250D"/>
    <w:rsid w:val="007B3851"/>
    <w:rsid w:val="007B49E5"/>
    <w:rsid w:val="007B6301"/>
    <w:rsid w:val="007C2F7F"/>
    <w:rsid w:val="007C54B4"/>
    <w:rsid w:val="007D2B58"/>
    <w:rsid w:val="007D4E1A"/>
    <w:rsid w:val="007D4E5D"/>
    <w:rsid w:val="007E2382"/>
    <w:rsid w:val="007E31D4"/>
    <w:rsid w:val="007E3303"/>
    <w:rsid w:val="007E69C8"/>
    <w:rsid w:val="007F4C9F"/>
    <w:rsid w:val="00801EC4"/>
    <w:rsid w:val="00805700"/>
    <w:rsid w:val="008063F3"/>
    <w:rsid w:val="008065F6"/>
    <w:rsid w:val="0081598D"/>
    <w:rsid w:val="00815A34"/>
    <w:rsid w:val="00816A13"/>
    <w:rsid w:val="00823786"/>
    <w:rsid w:val="0082698A"/>
    <w:rsid w:val="008279C5"/>
    <w:rsid w:val="00830C4F"/>
    <w:rsid w:val="00831224"/>
    <w:rsid w:val="008337E0"/>
    <w:rsid w:val="00833F62"/>
    <w:rsid w:val="00834677"/>
    <w:rsid w:val="00836DED"/>
    <w:rsid w:val="00843234"/>
    <w:rsid w:val="008462EE"/>
    <w:rsid w:val="00846699"/>
    <w:rsid w:val="00852873"/>
    <w:rsid w:val="00854AC9"/>
    <w:rsid w:val="00856295"/>
    <w:rsid w:val="00862B67"/>
    <w:rsid w:val="00864F60"/>
    <w:rsid w:val="008711CA"/>
    <w:rsid w:val="00883A0F"/>
    <w:rsid w:val="008903B1"/>
    <w:rsid w:val="00896750"/>
    <w:rsid w:val="008B2BBE"/>
    <w:rsid w:val="008C1165"/>
    <w:rsid w:val="008C2FC8"/>
    <w:rsid w:val="008D7AB1"/>
    <w:rsid w:val="008E452B"/>
    <w:rsid w:val="008E4BDF"/>
    <w:rsid w:val="008F2B0E"/>
    <w:rsid w:val="008F3869"/>
    <w:rsid w:val="00906F9D"/>
    <w:rsid w:val="00913071"/>
    <w:rsid w:val="00921B24"/>
    <w:rsid w:val="00923515"/>
    <w:rsid w:val="0092522C"/>
    <w:rsid w:val="009279D3"/>
    <w:rsid w:val="009346C0"/>
    <w:rsid w:val="00936075"/>
    <w:rsid w:val="00944194"/>
    <w:rsid w:val="00947CE3"/>
    <w:rsid w:val="00951E04"/>
    <w:rsid w:val="00955918"/>
    <w:rsid w:val="00960121"/>
    <w:rsid w:val="009606C9"/>
    <w:rsid w:val="00967C18"/>
    <w:rsid w:val="00977793"/>
    <w:rsid w:val="009779C7"/>
    <w:rsid w:val="00980B7B"/>
    <w:rsid w:val="00983702"/>
    <w:rsid w:val="00984521"/>
    <w:rsid w:val="00985996"/>
    <w:rsid w:val="00987769"/>
    <w:rsid w:val="00991EAB"/>
    <w:rsid w:val="00997911"/>
    <w:rsid w:val="009A4845"/>
    <w:rsid w:val="009A5398"/>
    <w:rsid w:val="009B6B9D"/>
    <w:rsid w:val="009B6DE7"/>
    <w:rsid w:val="009C0703"/>
    <w:rsid w:val="009C374A"/>
    <w:rsid w:val="009C4C5F"/>
    <w:rsid w:val="009C7CC9"/>
    <w:rsid w:val="009D0E75"/>
    <w:rsid w:val="009D7CEC"/>
    <w:rsid w:val="009E4518"/>
    <w:rsid w:val="009E4875"/>
    <w:rsid w:val="00A013DA"/>
    <w:rsid w:val="00A04F4E"/>
    <w:rsid w:val="00A21776"/>
    <w:rsid w:val="00A21AAB"/>
    <w:rsid w:val="00A317F6"/>
    <w:rsid w:val="00A352F8"/>
    <w:rsid w:val="00A356EA"/>
    <w:rsid w:val="00A366A6"/>
    <w:rsid w:val="00A3670C"/>
    <w:rsid w:val="00A402C2"/>
    <w:rsid w:val="00A40F77"/>
    <w:rsid w:val="00A42410"/>
    <w:rsid w:val="00A47184"/>
    <w:rsid w:val="00A52115"/>
    <w:rsid w:val="00A5428B"/>
    <w:rsid w:val="00A548D0"/>
    <w:rsid w:val="00A6003A"/>
    <w:rsid w:val="00A622BA"/>
    <w:rsid w:val="00A6704A"/>
    <w:rsid w:val="00A724EA"/>
    <w:rsid w:val="00A7567E"/>
    <w:rsid w:val="00A81B5E"/>
    <w:rsid w:val="00A8721F"/>
    <w:rsid w:val="00A93A44"/>
    <w:rsid w:val="00A97064"/>
    <w:rsid w:val="00AA2446"/>
    <w:rsid w:val="00AA47DF"/>
    <w:rsid w:val="00AA797D"/>
    <w:rsid w:val="00AB040E"/>
    <w:rsid w:val="00AB7DDA"/>
    <w:rsid w:val="00AC147A"/>
    <w:rsid w:val="00AC2C1D"/>
    <w:rsid w:val="00AC4FE9"/>
    <w:rsid w:val="00AD2278"/>
    <w:rsid w:val="00AD387A"/>
    <w:rsid w:val="00AD38A3"/>
    <w:rsid w:val="00AD61D9"/>
    <w:rsid w:val="00AD729F"/>
    <w:rsid w:val="00AE3A22"/>
    <w:rsid w:val="00AE3C4C"/>
    <w:rsid w:val="00AF26C1"/>
    <w:rsid w:val="00AF3978"/>
    <w:rsid w:val="00AF4B11"/>
    <w:rsid w:val="00AF5296"/>
    <w:rsid w:val="00B02201"/>
    <w:rsid w:val="00B0556D"/>
    <w:rsid w:val="00B07E65"/>
    <w:rsid w:val="00B102C3"/>
    <w:rsid w:val="00B117FC"/>
    <w:rsid w:val="00B12B96"/>
    <w:rsid w:val="00B21FB1"/>
    <w:rsid w:val="00B23306"/>
    <w:rsid w:val="00B2446B"/>
    <w:rsid w:val="00B27C74"/>
    <w:rsid w:val="00B32743"/>
    <w:rsid w:val="00B36F65"/>
    <w:rsid w:val="00B377AF"/>
    <w:rsid w:val="00B42A31"/>
    <w:rsid w:val="00B50378"/>
    <w:rsid w:val="00B52877"/>
    <w:rsid w:val="00B540D7"/>
    <w:rsid w:val="00B65B27"/>
    <w:rsid w:val="00B70F34"/>
    <w:rsid w:val="00B740BC"/>
    <w:rsid w:val="00B77378"/>
    <w:rsid w:val="00B819AD"/>
    <w:rsid w:val="00B8284F"/>
    <w:rsid w:val="00B82BE5"/>
    <w:rsid w:val="00B87741"/>
    <w:rsid w:val="00B922E7"/>
    <w:rsid w:val="00B94EE9"/>
    <w:rsid w:val="00BA0A49"/>
    <w:rsid w:val="00BA769B"/>
    <w:rsid w:val="00BA78DD"/>
    <w:rsid w:val="00BB0AD0"/>
    <w:rsid w:val="00BB122F"/>
    <w:rsid w:val="00BB3C8E"/>
    <w:rsid w:val="00BC26C0"/>
    <w:rsid w:val="00BC4EE5"/>
    <w:rsid w:val="00BE0B58"/>
    <w:rsid w:val="00BE4BCC"/>
    <w:rsid w:val="00BF3B7E"/>
    <w:rsid w:val="00BF5BCD"/>
    <w:rsid w:val="00C01541"/>
    <w:rsid w:val="00C028E5"/>
    <w:rsid w:val="00C11F4A"/>
    <w:rsid w:val="00C138B2"/>
    <w:rsid w:val="00C2106F"/>
    <w:rsid w:val="00C24AE1"/>
    <w:rsid w:val="00C250C5"/>
    <w:rsid w:val="00C25743"/>
    <w:rsid w:val="00C34148"/>
    <w:rsid w:val="00C34378"/>
    <w:rsid w:val="00C417B8"/>
    <w:rsid w:val="00C43031"/>
    <w:rsid w:val="00C43535"/>
    <w:rsid w:val="00C44AC9"/>
    <w:rsid w:val="00C456F8"/>
    <w:rsid w:val="00C51C4E"/>
    <w:rsid w:val="00C62A50"/>
    <w:rsid w:val="00C65C08"/>
    <w:rsid w:val="00C7298D"/>
    <w:rsid w:val="00C91408"/>
    <w:rsid w:val="00C91C9E"/>
    <w:rsid w:val="00C92F67"/>
    <w:rsid w:val="00C94038"/>
    <w:rsid w:val="00C95B05"/>
    <w:rsid w:val="00CB04CE"/>
    <w:rsid w:val="00CB0570"/>
    <w:rsid w:val="00CB10D6"/>
    <w:rsid w:val="00CB217A"/>
    <w:rsid w:val="00CB3BF7"/>
    <w:rsid w:val="00CB613F"/>
    <w:rsid w:val="00CB75BD"/>
    <w:rsid w:val="00CC370C"/>
    <w:rsid w:val="00CC639B"/>
    <w:rsid w:val="00CC7A77"/>
    <w:rsid w:val="00CD69D3"/>
    <w:rsid w:val="00D06DF8"/>
    <w:rsid w:val="00D07867"/>
    <w:rsid w:val="00D121D4"/>
    <w:rsid w:val="00D17781"/>
    <w:rsid w:val="00D2121C"/>
    <w:rsid w:val="00D269F3"/>
    <w:rsid w:val="00D30C9B"/>
    <w:rsid w:val="00D324BD"/>
    <w:rsid w:val="00D34800"/>
    <w:rsid w:val="00D354AB"/>
    <w:rsid w:val="00D35863"/>
    <w:rsid w:val="00D44C81"/>
    <w:rsid w:val="00D456F7"/>
    <w:rsid w:val="00D53809"/>
    <w:rsid w:val="00D54059"/>
    <w:rsid w:val="00D569BD"/>
    <w:rsid w:val="00D57787"/>
    <w:rsid w:val="00D60E4B"/>
    <w:rsid w:val="00D64E47"/>
    <w:rsid w:val="00D72DA7"/>
    <w:rsid w:val="00D7410F"/>
    <w:rsid w:val="00D7628C"/>
    <w:rsid w:val="00D7649B"/>
    <w:rsid w:val="00D76A09"/>
    <w:rsid w:val="00D942E4"/>
    <w:rsid w:val="00D948D5"/>
    <w:rsid w:val="00D967E6"/>
    <w:rsid w:val="00D97430"/>
    <w:rsid w:val="00D97E29"/>
    <w:rsid w:val="00DA595E"/>
    <w:rsid w:val="00DA6A6C"/>
    <w:rsid w:val="00DB5896"/>
    <w:rsid w:val="00DC1673"/>
    <w:rsid w:val="00DC17F3"/>
    <w:rsid w:val="00DC394C"/>
    <w:rsid w:val="00DF1429"/>
    <w:rsid w:val="00DF230C"/>
    <w:rsid w:val="00DF4943"/>
    <w:rsid w:val="00E00242"/>
    <w:rsid w:val="00E00989"/>
    <w:rsid w:val="00E01520"/>
    <w:rsid w:val="00E01F50"/>
    <w:rsid w:val="00E041A0"/>
    <w:rsid w:val="00E04DE3"/>
    <w:rsid w:val="00E2067B"/>
    <w:rsid w:val="00E20827"/>
    <w:rsid w:val="00E2720D"/>
    <w:rsid w:val="00E2756B"/>
    <w:rsid w:val="00E36C90"/>
    <w:rsid w:val="00E42E81"/>
    <w:rsid w:val="00E477E3"/>
    <w:rsid w:val="00E56377"/>
    <w:rsid w:val="00E5699F"/>
    <w:rsid w:val="00E731C9"/>
    <w:rsid w:val="00E73257"/>
    <w:rsid w:val="00E761B7"/>
    <w:rsid w:val="00E847DA"/>
    <w:rsid w:val="00E876F1"/>
    <w:rsid w:val="00E902D7"/>
    <w:rsid w:val="00E92071"/>
    <w:rsid w:val="00E95EB1"/>
    <w:rsid w:val="00EA4B5C"/>
    <w:rsid w:val="00EA61E3"/>
    <w:rsid w:val="00EB5FFF"/>
    <w:rsid w:val="00EC523E"/>
    <w:rsid w:val="00EC5BA6"/>
    <w:rsid w:val="00ED41C9"/>
    <w:rsid w:val="00EE1F4F"/>
    <w:rsid w:val="00EE239D"/>
    <w:rsid w:val="00EE2DF9"/>
    <w:rsid w:val="00EE36FC"/>
    <w:rsid w:val="00EE5A98"/>
    <w:rsid w:val="00EE7F8B"/>
    <w:rsid w:val="00EF452C"/>
    <w:rsid w:val="00EF6256"/>
    <w:rsid w:val="00F00177"/>
    <w:rsid w:val="00F064EF"/>
    <w:rsid w:val="00F17120"/>
    <w:rsid w:val="00F26E0D"/>
    <w:rsid w:val="00F26ECA"/>
    <w:rsid w:val="00F2735E"/>
    <w:rsid w:val="00F34185"/>
    <w:rsid w:val="00F3661E"/>
    <w:rsid w:val="00F37070"/>
    <w:rsid w:val="00F43467"/>
    <w:rsid w:val="00F50436"/>
    <w:rsid w:val="00F50590"/>
    <w:rsid w:val="00F50EDC"/>
    <w:rsid w:val="00F52F14"/>
    <w:rsid w:val="00F53B29"/>
    <w:rsid w:val="00F56D7E"/>
    <w:rsid w:val="00F603B4"/>
    <w:rsid w:val="00F665F5"/>
    <w:rsid w:val="00F70F44"/>
    <w:rsid w:val="00F74443"/>
    <w:rsid w:val="00F86F32"/>
    <w:rsid w:val="00F9060C"/>
    <w:rsid w:val="00F96025"/>
    <w:rsid w:val="00F967E4"/>
    <w:rsid w:val="00F96F4A"/>
    <w:rsid w:val="00F977EA"/>
    <w:rsid w:val="00FB37A5"/>
    <w:rsid w:val="00FB7D26"/>
    <w:rsid w:val="00FC2B84"/>
    <w:rsid w:val="00FC3523"/>
    <w:rsid w:val="00FC3970"/>
    <w:rsid w:val="00FC3B55"/>
    <w:rsid w:val="00FC405A"/>
    <w:rsid w:val="00FD10D7"/>
    <w:rsid w:val="00FD281B"/>
    <w:rsid w:val="00FD6B0A"/>
    <w:rsid w:val="00FD7E6F"/>
    <w:rsid w:val="00FF0205"/>
    <w:rsid w:val="00FF29F9"/>
    <w:rsid w:val="00FF744B"/>
    <w:rsid w:val="01075BDF"/>
    <w:rsid w:val="03C43CF8"/>
    <w:rsid w:val="044D911D"/>
    <w:rsid w:val="046CFFED"/>
    <w:rsid w:val="048F806F"/>
    <w:rsid w:val="05C204AA"/>
    <w:rsid w:val="05D4153E"/>
    <w:rsid w:val="05EAAEFD"/>
    <w:rsid w:val="0697FF3F"/>
    <w:rsid w:val="0786B2B5"/>
    <w:rsid w:val="07CB8752"/>
    <w:rsid w:val="08D68C8B"/>
    <w:rsid w:val="09422B0E"/>
    <w:rsid w:val="0A075294"/>
    <w:rsid w:val="0A3A9806"/>
    <w:rsid w:val="0D277B9D"/>
    <w:rsid w:val="0D438D78"/>
    <w:rsid w:val="0E867A2F"/>
    <w:rsid w:val="0EBFF93C"/>
    <w:rsid w:val="1167BB27"/>
    <w:rsid w:val="12AE3156"/>
    <w:rsid w:val="13381EA7"/>
    <w:rsid w:val="1457E9E8"/>
    <w:rsid w:val="15329A3D"/>
    <w:rsid w:val="183E5DEF"/>
    <w:rsid w:val="19C94A34"/>
    <w:rsid w:val="1BC31A6E"/>
    <w:rsid w:val="1D37B063"/>
    <w:rsid w:val="1DB39BCE"/>
    <w:rsid w:val="1E965891"/>
    <w:rsid w:val="1F6D3456"/>
    <w:rsid w:val="1FA65773"/>
    <w:rsid w:val="1FF14EC1"/>
    <w:rsid w:val="208606C7"/>
    <w:rsid w:val="21F3EC68"/>
    <w:rsid w:val="23908EBA"/>
    <w:rsid w:val="23A960F9"/>
    <w:rsid w:val="2572D0BC"/>
    <w:rsid w:val="25F48268"/>
    <w:rsid w:val="267E2558"/>
    <w:rsid w:val="269A1AE8"/>
    <w:rsid w:val="26C8D6CB"/>
    <w:rsid w:val="27FCA478"/>
    <w:rsid w:val="2832379A"/>
    <w:rsid w:val="29346595"/>
    <w:rsid w:val="2935D45D"/>
    <w:rsid w:val="2C3CCC56"/>
    <w:rsid w:val="2EA643DA"/>
    <w:rsid w:val="2EC86903"/>
    <w:rsid w:val="2ECEB37A"/>
    <w:rsid w:val="2F80965F"/>
    <w:rsid w:val="30F3823A"/>
    <w:rsid w:val="311C75F1"/>
    <w:rsid w:val="325F85AE"/>
    <w:rsid w:val="32B1806E"/>
    <w:rsid w:val="3317B271"/>
    <w:rsid w:val="37A4B706"/>
    <w:rsid w:val="38DF506F"/>
    <w:rsid w:val="3A6427EB"/>
    <w:rsid w:val="3C97DC9F"/>
    <w:rsid w:val="3E190B56"/>
    <w:rsid w:val="3E68B041"/>
    <w:rsid w:val="3FE9148D"/>
    <w:rsid w:val="400332E6"/>
    <w:rsid w:val="40D0E2C3"/>
    <w:rsid w:val="43B51110"/>
    <w:rsid w:val="442A704E"/>
    <w:rsid w:val="4444FAE9"/>
    <w:rsid w:val="4506F4EE"/>
    <w:rsid w:val="461CD7AD"/>
    <w:rsid w:val="47EC36C8"/>
    <w:rsid w:val="4829D68B"/>
    <w:rsid w:val="49DA1053"/>
    <w:rsid w:val="4A3464BD"/>
    <w:rsid w:val="4B0F9677"/>
    <w:rsid w:val="4B3DA0B9"/>
    <w:rsid w:val="4C1C3B07"/>
    <w:rsid w:val="4CDF2531"/>
    <w:rsid w:val="4D2E5AD5"/>
    <w:rsid w:val="4F01153F"/>
    <w:rsid w:val="4F9C4152"/>
    <w:rsid w:val="50680206"/>
    <w:rsid w:val="50891F5F"/>
    <w:rsid w:val="50D4EA90"/>
    <w:rsid w:val="51891D63"/>
    <w:rsid w:val="537507CA"/>
    <w:rsid w:val="54150C25"/>
    <w:rsid w:val="550FBCB9"/>
    <w:rsid w:val="5660739D"/>
    <w:rsid w:val="56D2E0CB"/>
    <w:rsid w:val="570E2333"/>
    <w:rsid w:val="592D9790"/>
    <w:rsid w:val="59954C2A"/>
    <w:rsid w:val="5A1D0F0E"/>
    <w:rsid w:val="5A393E6D"/>
    <w:rsid w:val="5B75B72A"/>
    <w:rsid w:val="5BAE84E6"/>
    <w:rsid w:val="5C4CAA88"/>
    <w:rsid w:val="5C5494AA"/>
    <w:rsid w:val="5C78DBE3"/>
    <w:rsid w:val="5CC279D3"/>
    <w:rsid w:val="5CE6BCC3"/>
    <w:rsid w:val="5DB07153"/>
    <w:rsid w:val="5F53B759"/>
    <w:rsid w:val="60F321FE"/>
    <w:rsid w:val="61131ECC"/>
    <w:rsid w:val="6174AABA"/>
    <w:rsid w:val="619D730D"/>
    <w:rsid w:val="63142E5A"/>
    <w:rsid w:val="64DE32F6"/>
    <w:rsid w:val="6578A00B"/>
    <w:rsid w:val="66CD4F90"/>
    <w:rsid w:val="671ECAF0"/>
    <w:rsid w:val="672B7C30"/>
    <w:rsid w:val="67330ADA"/>
    <w:rsid w:val="67A5F933"/>
    <w:rsid w:val="68C33F1B"/>
    <w:rsid w:val="69A62A78"/>
    <w:rsid w:val="6A052F04"/>
    <w:rsid w:val="6A7C81FE"/>
    <w:rsid w:val="6BFC22BC"/>
    <w:rsid w:val="6C361E61"/>
    <w:rsid w:val="6C853449"/>
    <w:rsid w:val="6D164075"/>
    <w:rsid w:val="6FAE4C67"/>
    <w:rsid w:val="701DB7ED"/>
    <w:rsid w:val="721F4F24"/>
    <w:rsid w:val="74D30B1B"/>
    <w:rsid w:val="75747A04"/>
    <w:rsid w:val="7638958B"/>
    <w:rsid w:val="76561920"/>
    <w:rsid w:val="76B73BB4"/>
    <w:rsid w:val="77B16C05"/>
    <w:rsid w:val="78390123"/>
    <w:rsid w:val="793F7715"/>
    <w:rsid w:val="7C4E307B"/>
    <w:rsid w:val="7CFC4C7C"/>
    <w:rsid w:val="7D0325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1419C"/>
  <w15:docId w15:val="{A9CE1EC5-056F-4801-B327-31C0B96C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i/>
      <w:sz w:val="16"/>
      <w:szCs w:val="16"/>
    </w:rPr>
  </w:style>
  <w:style w:type="paragraph" w:styleId="Paragraphedeliste">
    <w:name w:val="List Paragraph"/>
    <w:basedOn w:val="Normal"/>
    <w:uiPriority w:val="1"/>
    <w:qFormat/>
  </w:style>
  <w:style w:type="paragraph" w:customStyle="1" w:styleId="TableParagraph">
    <w:name w:val="Table Paragraph"/>
    <w:basedOn w:val="Normal"/>
    <w:uiPriority w:val="1"/>
    <w:qFormat/>
    <w:rsid w:val="00042070"/>
    <w:pPr>
      <w:spacing w:before="28"/>
      <w:ind w:left="80"/>
    </w:pPr>
    <w:rPr>
      <w:sz w:val="20"/>
    </w:rPr>
  </w:style>
  <w:style w:type="paragraph" w:styleId="En-tte">
    <w:name w:val="header"/>
    <w:basedOn w:val="Normal"/>
    <w:link w:val="En-tteCar1"/>
    <w:uiPriority w:val="99"/>
    <w:unhideWhenUsed/>
    <w:rsid w:val="006A6976"/>
    <w:pPr>
      <w:tabs>
        <w:tab w:val="center" w:pos="4320"/>
        <w:tab w:val="right" w:pos="8640"/>
      </w:tabs>
    </w:pPr>
  </w:style>
  <w:style w:type="character" w:customStyle="1" w:styleId="En-tteCar1">
    <w:name w:val="En-tête Car1"/>
    <w:basedOn w:val="Policepardfaut"/>
    <w:link w:val="En-tte"/>
    <w:uiPriority w:val="99"/>
    <w:rsid w:val="006A6976"/>
    <w:rPr>
      <w:rFonts w:ascii="Arial" w:eastAsia="Arial" w:hAnsi="Arial" w:cs="Arial"/>
      <w:lang w:val="fr-FR" w:eastAsia="fr-FR" w:bidi="fr-FR"/>
    </w:rPr>
  </w:style>
  <w:style w:type="paragraph" w:styleId="Pieddepage">
    <w:name w:val="footer"/>
    <w:basedOn w:val="Normal"/>
    <w:link w:val="PieddepageCar1"/>
    <w:uiPriority w:val="99"/>
    <w:unhideWhenUsed/>
    <w:rsid w:val="006A6976"/>
    <w:pPr>
      <w:tabs>
        <w:tab w:val="center" w:pos="4320"/>
        <w:tab w:val="right" w:pos="8640"/>
      </w:tabs>
    </w:pPr>
  </w:style>
  <w:style w:type="character" w:customStyle="1" w:styleId="PieddepageCar1">
    <w:name w:val="Pied de page Car1"/>
    <w:basedOn w:val="Policepardfaut"/>
    <w:link w:val="Pieddepage"/>
    <w:uiPriority w:val="99"/>
    <w:rsid w:val="006A6976"/>
    <w:rPr>
      <w:rFonts w:ascii="Arial" w:eastAsia="Arial" w:hAnsi="Arial" w:cs="Arial"/>
      <w:lang w:val="fr-FR" w:eastAsia="fr-FR" w:bidi="fr-FR"/>
    </w:rPr>
  </w:style>
  <w:style w:type="paragraph" w:styleId="Commentaire">
    <w:name w:val="annotation text"/>
    <w:basedOn w:val="Normal"/>
    <w:link w:val="CommentaireCar1"/>
    <w:uiPriority w:val="99"/>
    <w:unhideWhenUsed/>
    <w:rsid w:val="00B94EE9"/>
    <w:rPr>
      <w:sz w:val="20"/>
      <w:szCs w:val="20"/>
    </w:rPr>
  </w:style>
  <w:style w:type="character" w:customStyle="1" w:styleId="CommentaireCar1">
    <w:name w:val="Commentaire Car1"/>
    <w:basedOn w:val="Policepardfaut"/>
    <w:link w:val="Commentaire"/>
    <w:uiPriority w:val="99"/>
    <w:rsid w:val="00B94EE9"/>
    <w:rPr>
      <w:rFonts w:ascii="Arial" w:eastAsia="Arial" w:hAnsi="Arial" w:cs="Arial"/>
      <w:sz w:val="20"/>
      <w:szCs w:val="20"/>
      <w:lang w:val="fr-FR" w:eastAsia="fr-FR" w:bidi="fr-FR"/>
    </w:rPr>
  </w:style>
  <w:style w:type="character" w:styleId="Lienhypertexte">
    <w:name w:val="Hyperlink"/>
    <w:basedOn w:val="Policepardfaut"/>
    <w:uiPriority w:val="99"/>
    <w:unhideWhenUsed/>
    <w:rsid w:val="00E00989"/>
    <w:rPr>
      <w:color w:val="0000FF" w:themeColor="hyperlink"/>
      <w:u w:val="single"/>
    </w:rPr>
  </w:style>
  <w:style w:type="character" w:styleId="Marquedecommentaire">
    <w:name w:val="annotation reference"/>
    <w:basedOn w:val="Policepardfaut"/>
    <w:uiPriority w:val="99"/>
    <w:semiHidden/>
    <w:unhideWhenUsed/>
    <w:rPr>
      <w:sz w:val="16"/>
      <w:szCs w:val="16"/>
    </w:rPr>
  </w:style>
  <w:style w:type="paragraph" w:customStyle="1" w:styleId="TableSous-titre">
    <w:name w:val="Table Sous-titre"/>
    <w:basedOn w:val="TableParagraph"/>
    <w:uiPriority w:val="1"/>
    <w:qFormat/>
    <w:rsid w:val="00BA78DD"/>
    <w:pPr>
      <w:spacing w:before="240" w:line="250" w:lineRule="auto"/>
      <w:ind w:left="79" w:right="17"/>
    </w:pPr>
    <w:rPr>
      <w:b/>
      <w:color w:val="0070C0"/>
    </w:rPr>
  </w:style>
  <w:style w:type="paragraph" w:customStyle="1" w:styleId="PosteREFSTYLE">
    <w:name w:val="Poste REFSTYLE"/>
    <w:basedOn w:val="Normal"/>
    <w:uiPriority w:val="1"/>
    <w:qFormat/>
    <w:rsid w:val="00561C03"/>
    <w:pPr>
      <w:ind w:left="100"/>
      <w:jc w:val="right"/>
    </w:pPr>
    <w:rPr>
      <w:rFonts w:ascii="Arial-BoldItalicMT" w:hAnsi="Arial-BoldItalicMT"/>
      <w:b/>
      <w:color w:val="004165"/>
      <w:sz w:val="21"/>
      <w:szCs w:val="24"/>
    </w:rPr>
  </w:style>
  <w:style w:type="paragraph" w:customStyle="1" w:styleId="Tablesection">
    <w:name w:val="Table section"/>
    <w:basedOn w:val="TableParagraph"/>
    <w:uiPriority w:val="1"/>
    <w:qFormat/>
    <w:rsid w:val="00D948D5"/>
    <w:pPr>
      <w:spacing w:before="38"/>
    </w:pPr>
    <w:rPr>
      <w:b/>
      <w:color w:val="FFFFFF"/>
    </w:rPr>
  </w:style>
  <w:style w:type="paragraph" w:customStyle="1" w:styleId="Tablesous-section">
    <w:name w:val="Table sous-section"/>
    <w:basedOn w:val="TableParagraph"/>
    <w:uiPriority w:val="1"/>
    <w:qFormat/>
    <w:rsid w:val="00D948D5"/>
    <w:pPr>
      <w:spacing w:before="38"/>
    </w:pPr>
    <w:rPr>
      <w:b/>
      <w:color w:val="FFFFFF"/>
    </w:rPr>
  </w:style>
  <w:style w:type="character" w:styleId="Lienhypertextesuivivisit">
    <w:name w:val="FollowedHyperlink"/>
    <w:basedOn w:val="Policepardfaut"/>
    <w:uiPriority w:val="99"/>
    <w:semiHidden/>
    <w:unhideWhenUsed/>
    <w:rsid w:val="0048347F"/>
    <w:rPr>
      <w:color w:val="800080" w:themeColor="followedHyperlink"/>
      <w:u w:val="single"/>
    </w:rPr>
  </w:style>
  <w:style w:type="character" w:styleId="Mentionnonrsolue">
    <w:name w:val="Unresolved Mention"/>
    <w:basedOn w:val="Policepardfaut"/>
    <w:uiPriority w:val="99"/>
    <w:rsid w:val="00DA595E"/>
    <w:rPr>
      <w:color w:val="605E5C"/>
      <w:shd w:val="clear" w:color="auto" w:fill="E1DFDD"/>
    </w:rPr>
  </w:style>
  <w:style w:type="paragraph" w:styleId="Rvision">
    <w:name w:val="Revision"/>
    <w:hidden/>
    <w:uiPriority w:val="99"/>
    <w:semiHidden/>
    <w:rsid w:val="00833F62"/>
    <w:pPr>
      <w:widowControl/>
      <w:autoSpaceDE/>
      <w:autoSpaceDN/>
    </w:pPr>
    <w:rPr>
      <w:rFonts w:ascii="Arial" w:eastAsia="Arial" w:hAnsi="Arial" w:cs="Arial"/>
      <w:lang w:val="fr-FR" w:eastAsia="fr-FR" w:bidi="fr-FR"/>
    </w:rPr>
  </w:style>
  <w:style w:type="character" w:customStyle="1" w:styleId="En-tteCar">
    <w:name w:val="En-tête Car"/>
    <w:basedOn w:val="Policepardfaut"/>
    <w:uiPriority w:val="99"/>
    <w:rsid w:val="00D269F3"/>
    <w:rPr>
      <w:rFonts w:ascii="Arial" w:eastAsia="Arial" w:hAnsi="Arial" w:cs="Arial"/>
      <w:lang w:val="fr-FR" w:eastAsia="fr-FR" w:bidi="fr-FR"/>
    </w:rPr>
  </w:style>
  <w:style w:type="character" w:customStyle="1" w:styleId="PieddepageCar">
    <w:name w:val="Pied de page Car"/>
    <w:basedOn w:val="Policepardfaut"/>
    <w:uiPriority w:val="99"/>
    <w:rsid w:val="00D269F3"/>
    <w:rPr>
      <w:rFonts w:ascii="Arial" w:eastAsia="Arial" w:hAnsi="Arial" w:cs="Arial"/>
      <w:lang w:val="fr-FR" w:eastAsia="fr-FR" w:bidi="fr-FR"/>
    </w:rPr>
  </w:style>
  <w:style w:type="character" w:customStyle="1" w:styleId="ExplorateurdedocumentsCar">
    <w:name w:val="Explorateur de documents Car"/>
    <w:basedOn w:val="Policepardfaut"/>
    <w:uiPriority w:val="99"/>
    <w:semiHidden/>
    <w:rsid w:val="00D269F3"/>
    <w:rPr>
      <w:rFonts w:ascii="Times New Roman" w:eastAsia="Arial" w:hAnsi="Times New Roman" w:cs="Times New Roman"/>
      <w:sz w:val="24"/>
      <w:szCs w:val="24"/>
      <w:lang w:val="fr-FR" w:eastAsia="fr-FR" w:bidi="fr-FR"/>
    </w:rPr>
  </w:style>
  <w:style w:type="character" w:customStyle="1" w:styleId="TitreCar">
    <w:name w:val="Titre Car"/>
    <w:basedOn w:val="Policepardfaut"/>
    <w:uiPriority w:val="10"/>
    <w:rsid w:val="00D269F3"/>
    <w:rPr>
      <w:rFonts w:ascii="Arial" w:eastAsia="Arial" w:hAnsi="Arial" w:cs="Arial"/>
      <w:b/>
      <w:color w:val="004165"/>
      <w:sz w:val="44"/>
      <w:lang w:val="fr-FR" w:eastAsia="fr-FR" w:bidi="fr-FR"/>
    </w:rPr>
  </w:style>
  <w:style w:type="character" w:customStyle="1" w:styleId="CommentaireCar">
    <w:name w:val="Commentaire Car"/>
    <w:basedOn w:val="Policepardfaut"/>
    <w:uiPriority w:val="99"/>
    <w:rsid w:val="00D269F3"/>
    <w:rPr>
      <w:rFonts w:ascii="Arial" w:eastAsia="Arial" w:hAnsi="Arial" w:cs="Arial"/>
      <w:sz w:val="20"/>
      <w:szCs w:val="20"/>
      <w:lang w:val="fr-FR" w:eastAsia="fr-FR" w:bidi="fr-FR"/>
    </w:rPr>
  </w:style>
  <w:style w:type="character" w:customStyle="1" w:styleId="ObjetducommentaireCar">
    <w:name w:val="Objet du commentaire Car"/>
    <w:basedOn w:val="CommentaireCar"/>
    <w:uiPriority w:val="99"/>
    <w:semiHidden/>
    <w:rsid w:val="00D269F3"/>
    <w:rPr>
      <w:rFonts w:ascii="Arial" w:eastAsia="Arial" w:hAnsi="Arial" w:cs="Arial"/>
      <w:b/>
      <w:bCs/>
      <w:sz w:val="20"/>
      <w:szCs w:val="20"/>
      <w:lang w:val="fr-FR" w:eastAsia="fr-FR" w:bidi="fr-FR"/>
    </w:rPr>
  </w:style>
  <w:style w:type="paragraph" w:styleId="Objetducommentaire">
    <w:name w:val="annotation subject"/>
    <w:basedOn w:val="Commentaire"/>
    <w:next w:val="Commentaire"/>
    <w:link w:val="ObjetducommentaireCar1"/>
    <w:uiPriority w:val="99"/>
    <w:semiHidden/>
    <w:unhideWhenUsed/>
    <w:rsid w:val="00C417B8"/>
    <w:rPr>
      <w:b/>
      <w:bCs/>
    </w:rPr>
  </w:style>
  <w:style w:type="character" w:customStyle="1" w:styleId="ObjetducommentaireCar1">
    <w:name w:val="Objet du commentaire Car1"/>
    <w:basedOn w:val="CommentaireCar1"/>
    <w:link w:val="Objetducommentaire"/>
    <w:uiPriority w:val="99"/>
    <w:semiHidden/>
    <w:rsid w:val="00C417B8"/>
    <w:rPr>
      <w:rFonts w:ascii="Arial" w:eastAsia="Arial" w:hAnsi="Arial" w:cs="Arial"/>
      <w:b/>
      <w:bCs/>
      <w:sz w:val="20"/>
      <w:szCs w:val="20"/>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70559">
      <w:bodyDiv w:val="1"/>
      <w:marLeft w:val="0"/>
      <w:marRight w:val="0"/>
      <w:marTop w:val="0"/>
      <w:marBottom w:val="0"/>
      <w:divBdr>
        <w:top w:val="none" w:sz="0" w:space="0" w:color="auto"/>
        <w:left w:val="none" w:sz="0" w:space="0" w:color="auto"/>
        <w:bottom w:val="none" w:sz="0" w:space="0" w:color="auto"/>
        <w:right w:val="none" w:sz="0" w:space="0" w:color="auto"/>
      </w:divBdr>
    </w:div>
    <w:div w:id="1289817144">
      <w:bodyDiv w:val="1"/>
      <w:marLeft w:val="0"/>
      <w:marRight w:val="0"/>
      <w:marTop w:val="0"/>
      <w:marBottom w:val="0"/>
      <w:divBdr>
        <w:top w:val="none" w:sz="0" w:space="0" w:color="auto"/>
        <w:left w:val="none" w:sz="0" w:space="0" w:color="auto"/>
        <w:bottom w:val="none" w:sz="0" w:space="0" w:color="auto"/>
        <w:right w:val="none" w:sz="0" w:space="0" w:color="auto"/>
      </w:divBdr>
    </w:div>
    <w:div w:id="2020037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atlas.workland.com/job/89126/applied/candidates?archived=0"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25BA3DF976B418C298EC0A7A158EC" ma:contentTypeVersion="19" ma:contentTypeDescription="Crée un document." ma:contentTypeScope="" ma:versionID="dd2545643593e899a81229e3c16babd9">
  <xsd:schema xmlns:xsd="http://www.w3.org/2001/XMLSchema" xmlns:xs="http://www.w3.org/2001/XMLSchema" xmlns:p="http://schemas.microsoft.com/office/2006/metadata/properties" xmlns:ns2="1112cd4f-a9a6-467f-b972-b9067dd73365" xmlns:ns3="6bb617c5-b8ef-4c4c-923b-ed1133b5dab0" xmlns:ns4="bf697177-acad-439d-8af6-731fe7c106f2" targetNamespace="http://schemas.microsoft.com/office/2006/metadata/properties" ma:root="true" ma:fieldsID="536f72d67e9579116c949a231c39c04d" ns2:_="" ns3:_="" ns4:_="">
    <xsd:import namespace="1112cd4f-a9a6-467f-b972-b9067dd73365"/>
    <xsd:import namespace="6bb617c5-b8ef-4c4c-923b-ed1133b5dab0"/>
    <xsd:import namespace="bf697177-acad-439d-8af6-731fe7c106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2cd4f-a9a6-467f-b972-b9067dd73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621c94b7-a37d-4c1c-a342-28c4b2700d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617c5-b8ef-4c4c-923b-ed1133b5dab0"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697177-acad-439d-8af6-731fe7c106f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41487f5-51a7-4c13-a51c-fc22e95f03da}" ma:internalName="TaxCatchAll" ma:showField="CatchAllData" ma:web="bf697177-acad-439d-8af6-731fe7c10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697177-acad-439d-8af6-731fe7c106f2" xsi:nil="true"/>
    <lcf76f155ced4ddcb4097134ff3c332f xmlns="1112cd4f-a9a6-467f-b972-b9067dd733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BD7C10-A8A2-4557-8259-58FB7D1A8D43}"/>
</file>

<file path=customXml/itemProps2.xml><?xml version="1.0" encoding="utf-8"?>
<ds:datastoreItem xmlns:ds="http://schemas.openxmlformats.org/officeDocument/2006/customXml" ds:itemID="{3C9BA6BE-A9EC-4E13-AFFD-94F3ED2DCED1}"/>
</file>

<file path=customXml/itemProps3.xml><?xml version="1.0" encoding="utf-8"?>
<ds:datastoreItem xmlns:ds="http://schemas.openxmlformats.org/officeDocument/2006/customXml" ds:itemID="{426231BE-10E8-4CBB-B451-C7A628C22F06}"/>
</file>

<file path=docProps/app.xml><?xml version="1.0" encoding="utf-8"?>
<Properties xmlns="http://schemas.openxmlformats.org/officeDocument/2006/extended-properties" xmlns:vt="http://schemas.openxmlformats.org/officeDocument/2006/docPropsVTypes">
  <Template>Normal.dotm</Template>
  <TotalTime>31</TotalTime>
  <Pages>1</Pages>
  <Words>1016</Words>
  <Characters>5590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RH_Gabarit offre d'emploi.indd</vt:lpstr>
    </vt:vector>
  </TitlesOfParts>
  <Company/>
  <LinksUpToDate>false</LinksUpToDate>
  <CharactersWithSpaces>6593</CharactersWithSpaces>
  <SharedDoc>false</SharedDoc>
  <HLinks>
    <vt:vector size="6" baseType="variant">
      <vt:variant>
        <vt:i4>4325444</vt:i4>
      </vt:variant>
      <vt:variant>
        <vt:i4>0</vt:i4>
      </vt:variant>
      <vt:variant>
        <vt:i4>0</vt:i4>
      </vt:variant>
      <vt:variant>
        <vt:i4>5</vt:i4>
      </vt:variant>
      <vt:variant>
        <vt:lpwstr>https://emploi.cegepmontpetit.ca/emplois/personnel-administratif/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RH_Gabarit offre d'emploi.indd</dc:title>
  <dc:subject/>
  <dc:creator>Éthier-Danis Marie-France</dc:creator>
  <cp:keywords/>
  <cp:lastModifiedBy>Sara Brunelle</cp:lastModifiedBy>
  <cp:revision>3</cp:revision>
  <cp:lastPrinted>2018-07-10T17:03:00Z</cp:lastPrinted>
  <dcterms:created xsi:type="dcterms:W3CDTF">2026-08-25T18:56:00Z</dcterms:created>
  <dcterms:modified xsi:type="dcterms:W3CDTF">2026-08-25T20:02:00Z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Creator">
    <vt:lpwstr>Adobe InDesign CC 2017 (Macintosh)</vt:lpwstr>
  </property>
  <property fmtid="{D5CDD505-2E9C-101B-9397-08002B2CF9AE}" pid="4" name="LastSaved">
    <vt:filetime>2018-07-10T00:00:00Z</vt:filetime>
  </property>
  <property fmtid="{D5CDD505-2E9C-101B-9397-08002B2CF9AE}" pid="5" name="ContentTypeId">
    <vt:lpwstr>0x010100DB625BA3DF976B418C298EC0A7A158EC</vt:lpwstr>
  </property>
</Properties>
</file>